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0283A60E" w:rsidR="00CB163D" w:rsidRPr="00FF012C" w:rsidRDefault="00CB163D" w:rsidP="00CB163D">
      <w:pPr>
        <w:pStyle w:val="Title"/>
        <w:rPr>
          <w:sz w:val="24"/>
          <w:szCs w:val="24"/>
        </w:rPr>
      </w:pPr>
      <w:r w:rsidRPr="00FF012C">
        <w:rPr>
          <w:sz w:val="24"/>
          <w:szCs w:val="24"/>
        </w:rPr>
        <w:t xml:space="preserve">Rwanda Health </w:t>
      </w:r>
      <w:r w:rsidR="008A0CDE">
        <w:rPr>
          <w:sz w:val="24"/>
          <w:szCs w:val="24"/>
        </w:rPr>
        <w:t>Information Exchange (RHIE</w:t>
      </w:r>
      <w:r w:rsidRPr="00FF012C">
        <w:rPr>
          <w:sz w:val="24"/>
          <w:szCs w:val="24"/>
        </w:rPr>
        <w:t>)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22CFCA1A" w:rsidR="00CB163D" w:rsidRDefault="008B010E" w:rsidP="00CB163D">
      <w:r>
        <w:t>12</w:t>
      </w:r>
      <w:r w:rsidR="00DE5D27" w:rsidRPr="00DE5D27">
        <w:rPr>
          <w:vertAlign w:val="superscript"/>
        </w:rPr>
        <w:t>th</w:t>
      </w:r>
      <w:r w:rsidR="00DE5D27">
        <w:t xml:space="preserve"> September</w:t>
      </w:r>
      <w:r w:rsidR="00685C06">
        <w:t xml:space="preserve"> 2013, 2pm CAT</w:t>
      </w:r>
    </w:p>
    <w:p w14:paraId="7C3D36AA" w14:textId="77777777" w:rsidR="00D6259C" w:rsidRDefault="007800C3" w:rsidP="00D6259C">
      <w:pPr>
        <w:pStyle w:val="Heading1"/>
      </w:pPr>
      <w:r>
        <w:t>Participants</w:t>
      </w:r>
    </w:p>
    <w:p w14:paraId="3120042B" w14:textId="5A2DEBEA" w:rsidR="00AC6572" w:rsidRDefault="00AC6572" w:rsidP="00AC6572">
      <w:pPr>
        <w:jc w:val="both"/>
      </w:pPr>
      <w:r w:rsidRPr="00CF1A1F">
        <w:rPr>
          <w:rFonts w:asciiTheme="minorHAnsi" w:hAnsiTheme="minorHAnsi"/>
        </w:rPr>
        <w:t>Dawn Smith (DS), Richard Gakuba (RG),</w:t>
      </w:r>
      <w:proofErr w:type="spellStart"/>
      <w:r w:rsidR="00E50D2F">
        <w:rPr>
          <w:rFonts w:asciiTheme="minorHAnsi" w:hAnsiTheme="minorHAnsi"/>
        </w:rPr>
        <w:t>Rhinwyn</w:t>
      </w:r>
      <w:proofErr w:type="spellEnd"/>
      <w:r w:rsidR="00E50D2F">
        <w:rPr>
          <w:rFonts w:asciiTheme="minorHAnsi" w:hAnsiTheme="minorHAnsi"/>
        </w:rPr>
        <w:t xml:space="preserve"> Cornell (</w:t>
      </w:r>
      <w:proofErr w:type="spellStart"/>
      <w:r w:rsidR="00E50D2F">
        <w:rPr>
          <w:rFonts w:asciiTheme="minorHAnsi" w:hAnsiTheme="minorHAnsi"/>
        </w:rPr>
        <w:t>RhC</w:t>
      </w:r>
      <w:proofErr w:type="spellEnd"/>
      <w:r w:rsidR="00E50D2F">
        <w:rPr>
          <w:rFonts w:asciiTheme="minorHAnsi" w:hAnsiTheme="minorHAnsi"/>
        </w:rPr>
        <w:t>)</w:t>
      </w:r>
      <w:r w:rsidRPr="00CF1A1F">
        <w:rPr>
          <w:rFonts w:asciiTheme="minorHAnsi" w:hAnsiTheme="minorHAnsi"/>
        </w:rPr>
        <w:t>, Linda Taylor (LT), Lorinne Banister (LB</w:t>
      </w:r>
      <w:r w:rsidRPr="00CF1A1F">
        <w:rPr>
          <w:rFonts w:asciiTheme="minorHAnsi" w:hAnsiTheme="minorHAnsi"/>
          <w:bCs/>
        </w:rPr>
        <w:t>),</w:t>
      </w:r>
      <w:r w:rsidRPr="00CF1A1F">
        <w:rPr>
          <w:rFonts w:ascii="Arial" w:hAnsi="Arial" w:cs="Arial"/>
          <w:color w:val="222222"/>
          <w:sz w:val="20"/>
          <w:szCs w:val="20"/>
          <w:shd w:val="clear" w:color="auto" w:fill="FFFFFF"/>
        </w:rPr>
        <w:t xml:space="preserve"> </w:t>
      </w:r>
      <w:r w:rsidRPr="00CF1A1F">
        <w:rPr>
          <w:rFonts w:asciiTheme="minorHAnsi" w:hAnsiTheme="minorHAnsi" w:cs="Helvetica"/>
          <w:color w:val="0B0B0B"/>
        </w:rPr>
        <w:t xml:space="preserve">Wayne Naidoo (WN), Ryan Crichton (RC), </w:t>
      </w:r>
      <w:r>
        <w:rPr>
          <w:bCs/>
        </w:rPr>
        <w:t>Carl Leitner (CL),</w:t>
      </w:r>
      <w:r w:rsidRPr="00AC6572">
        <w:t xml:space="preserve"> </w:t>
      </w:r>
      <w:r w:rsidR="00D439F6">
        <w:t>Shaun Grannis (SG)</w:t>
      </w:r>
      <w:r w:rsidR="00E50D2F">
        <w:t>, Luke Duncan (LD), Derek Ritz (DR)</w:t>
      </w:r>
    </w:p>
    <w:p w14:paraId="0513CF42" w14:textId="77777777" w:rsidR="00666D47" w:rsidRDefault="00666D47" w:rsidP="00AC6572">
      <w:pPr>
        <w:jc w:val="both"/>
      </w:pPr>
    </w:p>
    <w:p w14:paraId="27042C46" w14:textId="591E745F" w:rsidR="00DE5D27" w:rsidRDefault="00A53566" w:rsidP="00D439F6">
      <w:pPr>
        <w:rPr>
          <w:rFonts w:ascii="Arial" w:hAnsi="Arial" w:cs="Arial"/>
          <w:b/>
          <w:bCs/>
          <w:color w:val="000000"/>
          <w:sz w:val="28"/>
          <w:szCs w:val="28"/>
        </w:rPr>
      </w:pPr>
      <w:bookmarkStart w:id="1" w:name="_GoBack"/>
      <w:bookmarkEnd w:id="1"/>
      <w:r w:rsidRPr="00D439F6">
        <w:rPr>
          <w:b/>
          <w:bCs/>
          <w:sz w:val="28"/>
          <w:szCs w:val="28"/>
        </w:rPr>
        <w:t xml:space="preserve">Call recording </w:t>
      </w:r>
      <w:r w:rsidR="00D439F6" w:rsidRPr="00D439F6">
        <w:rPr>
          <w:b/>
          <w:bCs/>
          <w:sz w:val="28"/>
          <w:szCs w:val="28"/>
        </w:rPr>
        <w:t xml:space="preserve">no: </w:t>
      </w:r>
      <w:r w:rsidR="008B010E">
        <w:rPr>
          <w:rFonts w:ascii="Arial" w:hAnsi="Arial" w:cs="Arial"/>
          <w:b/>
          <w:bCs/>
          <w:color w:val="000000"/>
          <w:sz w:val="28"/>
          <w:szCs w:val="28"/>
        </w:rPr>
        <w:t xml:space="preserve"> </w:t>
      </w:r>
      <w:r w:rsidR="00E22225">
        <w:rPr>
          <w:rFonts w:ascii="Arial" w:hAnsi="Arial" w:cs="Arial"/>
          <w:b/>
          <w:bCs/>
          <w:color w:val="000000"/>
          <w:sz w:val="28"/>
          <w:szCs w:val="28"/>
        </w:rPr>
        <w:t>07473001</w:t>
      </w:r>
    </w:p>
    <w:p w14:paraId="00633915" w14:textId="3D7C50C9" w:rsidR="00E22225" w:rsidRPr="00E50D2F" w:rsidRDefault="00E50D2F" w:rsidP="00D439F6">
      <w:pPr>
        <w:rPr>
          <w:rFonts w:asciiTheme="minorHAnsi" w:hAnsiTheme="minorHAnsi" w:cs="Arial"/>
          <w:b/>
          <w:bCs/>
          <w:color w:val="000000"/>
        </w:rPr>
      </w:pPr>
      <w:hyperlink r:id="rId9" w:history="1">
        <w:r w:rsidRPr="00E50D2F">
          <w:rPr>
            <w:rStyle w:val="Hyperlink"/>
            <w:rFonts w:asciiTheme="minorHAnsi" w:hAnsiTheme="minorHAnsi" w:cs="Arial"/>
            <w:b/>
            <w:bCs/>
          </w:rPr>
          <w:t>http://www.conferenceplayback.com/stream/80617287/AC24458.mp3</w:t>
        </w:r>
      </w:hyperlink>
    </w:p>
    <w:p w14:paraId="16B4FF25" w14:textId="77777777" w:rsidR="00E50D2F" w:rsidRDefault="00E50D2F" w:rsidP="00D439F6">
      <w:pPr>
        <w:rPr>
          <w:rFonts w:ascii="Arial" w:hAnsi="Arial" w:cs="Arial"/>
          <w:b/>
          <w:bCs/>
          <w:color w:val="000000"/>
          <w:sz w:val="28"/>
          <w:szCs w:val="28"/>
        </w:rPr>
      </w:pPr>
    </w:p>
    <w:p w14:paraId="79918290" w14:textId="1288E3DA" w:rsidR="00E22225" w:rsidRDefault="00E22225" w:rsidP="00D439F6">
      <w:pPr>
        <w:rPr>
          <w:rFonts w:ascii="Arial" w:hAnsi="Arial" w:cs="Arial"/>
          <w:b/>
          <w:bCs/>
          <w:color w:val="000000"/>
          <w:sz w:val="28"/>
          <w:szCs w:val="28"/>
        </w:rPr>
      </w:pPr>
      <w:r>
        <w:rPr>
          <w:rFonts w:ascii="Arial" w:hAnsi="Arial" w:cs="Arial"/>
          <w:b/>
          <w:bCs/>
          <w:color w:val="000000"/>
          <w:sz w:val="28"/>
          <w:szCs w:val="28"/>
        </w:rPr>
        <w:t>Apologies</w:t>
      </w:r>
    </w:p>
    <w:p w14:paraId="1587B71F" w14:textId="2899CF87" w:rsidR="00E22225" w:rsidRPr="00E22225" w:rsidRDefault="00E22225" w:rsidP="00D439F6">
      <w:pPr>
        <w:rPr>
          <w:rFonts w:asciiTheme="minorHAnsi" w:hAnsiTheme="minorHAnsi" w:cs="Arial"/>
          <w:bCs/>
          <w:color w:val="000000"/>
        </w:rPr>
      </w:pPr>
      <w:r w:rsidRPr="00E22225">
        <w:rPr>
          <w:rFonts w:asciiTheme="minorHAnsi" w:hAnsiTheme="minorHAnsi" w:cs="Arial"/>
          <w:bCs/>
          <w:color w:val="000000"/>
        </w:rPr>
        <w:t>Carl Fourie, Hannes Venter</w:t>
      </w:r>
    </w:p>
    <w:p w14:paraId="02E2AD68" w14:textId="77777777" w:rsidR="00314340" w:rsidRDefault="00314340" w:rsidP="00DE5D27">
      <w:pPr>
        <w:shd w:val="clear" w:color="auto" w:fill="FFFFFF"/>
        <w:rPr>
          <w:rFonts w:ascii="Arial" w:hAnsi="Arial" w:cs="Arial"/>
          <w:b/>
          <w:bCs/>
          <w:color w:val="000000"/>
          <w:sz w:val="20"/>
          <w:szCs w:val="20"/>
        </w:rPr>
      </w:pPr>
    </w:p>
    <w:p w14:paraId="6623416F" w14:textId="77777777" w:rsidR="00DE5D27" w:rsidRDefault="00DE5D27" w:rsidP="00DE5D27">
      <w:pPr>
        <w:shd w:val="clear" w:color="auto" w:fill="FFFFFF"/>
        <w:rPr>
          <w:rFonts w:ascii="Arial" w:hAnsi="Arial" w:cs="Arial"/>
          <w:b/>
          <w:bCs/>
          <w:color w:val="000000"/>
          <w:sz w:val="20"/>
          <w:szCs w:val="20"/>
        </w:rPr>
      </w:pPr>
    </w:p>
    <w:p w14:paraId="414506E1" w14:textId="77777777" w:rsidR="00DE5D27" w:rsidRPr="00D439F6" w:rsidRDefault="00DE5D27" w:rsidP="00DE5D27">
      <w:pPr>
        <w:shd w:val="clear" w:color="auto" w:fill="FFFFFF"/>
        <w:rPr>
          <w:rFonts w:asciiTheme="minorHAnsi" w:hAnsiTheme="minorHAnsi" w:cs="Arial"/>
          <w:color w:val="000000"/>
          <w:sz w:val="28"/>
          <w:szCs w:val="28"/>
        </w:rPr>
      </w:pPr>
      <w:r w:rsidRPr="00D439F6">
        <w:rPr>
          <w:rFonts w:asciiTheme="minorHAnsi" w:hAnsiTheme="minorHAnsi" w:cs="Arial"/>
          <w:b/>
          <w:bCs/>
          <w:color w:val="000000"/>
          <w:sz w:val="28"/>
          <w:szCs w:val="28"/>
        </w:rPr>
        <w:t>RHIE Team Call Agenda:</w:t>
      </w:r>
    </w:p>
    <w:p w14:paraId="36F4E8EE" w14:textId="77777777" w:rsidR="008B010E" w:rsidRPr="00E50D2F" w:rsidRDefault="008B010E" w:rsidP="008B010E">
      <w:pPr>
        <w:numPr>
          <w:ilvl w:val="0"/>
          <w:numId w:val="13"/>
        </w:numPr>
        <w:shd w:val="clear" w:color="auto" w:fill="FFFFFF"/>
        <w:spacing w:before="100" w:beforeAutospacing="1" w:after="100" w:afterAutospacing="1" w:line="240" w:lineRule="auto"/>
        <w:ind w:left="945"/>
        <w:rPr>
          <w:rFonts w:asciiTheme="minorHAnsi" w:eastAsia="Times New Roman" w:hAnsiTheme="minorHAnsi" w:cs="Arial"/>
          <w:color w:val="000000"/>
        </w:rPr>
      </w:pPr>
      <w:r w:rsidRPr="00E50D2F">
        <w:rPr>
          <w:rFonts w:asciiTheme="minorHAnsi" w:eastAsia="Times New Roman" w:hAnsiTheme="minorHAnsi" w:cs="Arial"/>
          <w:b/>
          <w:bCs/>
          <w:color w:val="000000"/>
        </w:rPr>
        <w:t>Project Status Update - </w:t>
      </w:r>
      <w:r w:rsidRPr="00E50D2F">
        <w:rPr>
          <w:rFonts w:asciiTheme="minorHAnsi" w:eastAsia="Times New Roman" w:hAnsiTheme="minorHAnsi" w:cs="Arial"/>
          <w:color w:val="000000"/>
        </w:rPr>
        <w:t>Dr. Richard/Dawn/Wayne</w:t>
      </w:r>
    </w:p>
    <w:p w14:paraId="6C98B392" w14:textId="77777777" w:rsidR="008B010E" w:rsidRPr="00E50D2F" w:rsidRDefault="008B010E" w:rsidP="008B010E">
      <w:pPr>
        <w:numPr>
          <w:ilvl w:val="1"/>
          <w:numId w:val="13"/>
        </w:numPr>
        <w:shd w:val="clear" w:color="auto" w:fill="FFFFFF"/>
        <w:spacing w:before="100" w:beforeAutospacing="1" w:after="100" w:afterAutospacing="1" w:line="240" w:lineRule="auto"/>
        <w:ind w:left="1665"/>
        <w:rPr>
          <w:rFonts w:asciiTheme="minorHAnsi" w:eastAsia="Times New Roman" w:hAnsiTheme="minorHAnsi" w:cs="Arial"/>
          <w:color w:val="000000"/>
        </w:rPr>
      </w:pPr>
      <w:r w:rsidRPr="00E50D2F">
        <w:rPr>
          <w:rFonts w:asciiTheme="minorHAnsi" w:eastAsia="Times New Roman" w:hAnsiTheme="minorHAnsi" w:cs="Arial"/>
          <w:color w:val="000000"/>
        </w:rPr>
        <w:t>Elbow support updates - Dawn/Michel</w:t>
      </w:r>
    </w:p>
    <w:p w14:paraId="392DE253" w14:textId="77777777" w:rsidR="008B010E" w:rsidRPr="00E50D2F" w:rsidRDefault="008B010E" w:rsidP="008B010E">
      <w:pPr>
        <w:numPr>
          <w:ilvl w:val="1"/>
          <w:numId w:val="13"/>
        </w:numPr>
        <w:shd w:val="clear" w:color="auto" w:fill="FFFFFF"/>
        <w:spacing w:before="100" w:beforeAutospacing="1" w:after="100" w:afterAutospacing="1" w:line="240" w:lineRule="auto"/>
        <w:ind w:left="1665"/>
        <w:rPr>
          <w:rFonts w:asciiTheme="minorHAnsi" w:eastAsia="Times New Roman" w:hAnsiTheme="minorHAnsi" w:cs="Arial"/>
          <w:color w:val="000000"/>
        </w:rPr>
      </w:pPr>
      <w:r w:rsidRPr="00E50D2F">
        <w:rPr>
          <w:rFonts w:asciiTheme="minorHAnsi" w:eastAsia="Times New Roman" w:hAnsiTheme="minorHAnsi" w:cs="Arial"/>
          <w:color w:val="000000"/>
        </w:rPr>
        <w:t>Internet discussion regarding reconnecting Musha and Ruhunda - Richard</w:t>
      </w:r>
    </w:p>
    <w:p w14:paraId="30504E6A" w14:textId="77777777" w:rsidR="008B010E" w:rsidRPr="00E50D2F" w:rsidRDefault="008B010E" w:rsidP="008B010E">
      <w:pPr>
        <w:numPr>
          <w:ilvl w:val="0"/>
          <w:numId w:val="13"/>
        </w:numPr>
        <w:shd w:val="clear" w:color="auto" w:fill="FFFFFF"/>
        <w:spacing w:before="100" w:beforeAutospacing="1" w:after="100" w:afterAutospacing="1" w:line="240" w:lineRule="auto"/>
        <w:ind w:left="945"/>
        <w:rPr>
          <w:rFonts w:asciiTheme="minorHAnsi" w:eastAsia="Times New Roman" w:hAnsiTheme="minorHAnsi" w:cs="Arial"/>
          <w:color w:val="000000"/>
        </w:rPr>
      </w:pPr>
      <w:r w:rsidRPr="00E50D2F">
        <w:rPr>
          <w:rFonts w:asciiTheme="minorHAnsi" w:eastAsia="Times New Roman" w:hAnsiTheme="minorHAnsi" w:cs="Arial"/>
          <w:b/>
          <w:bCs/>
          <w:color w:val="000000"/>
        </w:rPr>
        <w:t>AOB</w:t>
      </w:r>
    </w:p>
    <w:p w14:paraId="1AD28A76" w14:textId="77777777" w:rsidR="009A1B0F" w:rsidRDefault="0033689B" w:rsidP="00323E0E">
      <w:pPr>
        <w:widowControl w:val="0"/>
        <w:autoSpaceDE w:val="0"/>
        <w:autoSpaceDN w:val="0"/>
        <w:adjustRightInd w:val="0"/>
        <w:spacing w:before="100" w:beforeAutospacing="1" w:after="100" w:afterAutospacing="1"/>
        <w:ind w:left="480" w:hanging="480"/>
        <w:rPr>
          <w:rFonts w:asciiTheme="minorHAnsi" w:hAnsiTheme="minorHAnsi"/>
          <w:b/>
          <w:i/>
        </w:rPr>
      </w:pPr>
      <w:r w:rsidRPr="00253D30">
        <w:rPr>
          <w:rFonts w:asciiTheme="minorHAnsi" w:hAnsiTheme="minorHAnsi"/>
          <w:b/>
          <w:i/>
        </w:rPr>
        <w:t>Key points of discussion:</w:t>
      </w:r>
    </w:p>
    <w:p w14:paraId="1F0C36BE" w14:textId="1C6DC6D4" w:rsidR="00816D76"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Status of project – project is still on track. OpenMRS training at last site now finished and elbow support starting there today.  Have managed to get elbow support back on track as Michel Makolo and Patrick (from Musha) have taken it over and 3 trainers from Access Project have joined from this week and should be able to go on their own from next week. </w:t>
      </w:r>
    </w:p>
    <w:p w14:paraId="61766F71" w14:textId="77777777" w:rsidR="00E22225"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p>
    <w:p w14:paraId="2BA5DD34" w14:textId="693072D8" w:rsidR="00E22225"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Internet connectivity – Had some issues and have been working to resolve this.  The ISPs have not suspended service again due to payment issues. RG spoke to head of ISP and has promised to reconnect them as soon as possible.  </w:t>
      </w:r>
    </w:p>
    <w:p w14:paraId="00A6638E" w14:textId="77777777" w:rsidR="00E22225"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p>
    <w:p w14:paraId="3713D09E" w14:textId="71B00A4C" w:rsidR="00E22225"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Long term solution is to have a VPN set up. </w:t>
      </w:r>
    </w:p>
    <w:p w14:paraId="23F9B5FC" w14:textId="6159F4B6" w:rsidR="00E22225"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DR asked what is the comparative cost for the VPN solution and is this sustainable? </w:t>
      </w:r>
    </w:p>
    <w:p w14:paraId="6A1FCF20" w14:textId="596E7285" w:rsidR="00E22225"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RG – </w:t>
      </w:r>
      <w:r w:rsidR="00E50D2F">
        <w:rPr>
          <w:rFonts w:asciiTheme="minorHAnsi" w:eastAsiaTheme="minorHAnsi" w:hAnsiTheme="minorHAnsi" w:cs="Helvetica"/>
        </w:rPr>
        <w:t>around USD20</w:t>
      </w:r>
      <w:r>
        <w:rPr>
          <w:rFonts w:asciiTheme="minorHAnsi" w:eastAsiaTheme="minorHAnsi" w:hAnsiTheme="minorHAnsi" w:cs="Helvetica"/>
        </w:rPr>
        <w:t xml:space="preserve"> – </w:t>
      </w:r>
      <w:r w:rsidR="00E50D2F">
        <w:rPr>
          <w:rFonts w:asciiTheme="minorHAnsi" w:eastAsiaTheme="minorHAnsi" w:hAnsiTheme="minorHAnsi" w:cs="Helvetica"/>
        </w:rPr>
        <w:t>30 per</w:t>
      </w:r>
      <w:r>
        <w:rPr>
          <w:rFonts w:asciiTheme="minorHAnsi" w:eastAsiaTheme="minorHAnsi" w:hAnsiTheme="minorHAnsi" w:cs="Helvetica"/>
        </w:rPr>
        <w:t xml:space="preserve"> month - Current cost around USD 250 per month, so should be a big cost saving. </w:t>
      </w:r>
    </w:p>
    <w:p w14:paraId="02B2B246" w14:textId="77777777" w:rsidR="00E22225"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p>
    <w:p w14:paraId="283AA9D3" w14:textId="16F82D17" w:rsidR="00E22225"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DR – Is the bandwidth comparable? </w:t>
      </w:r>
    </w:p>
    <w:p w14:paraId="0AC9578D" w14:textId="149B62B0" w:rsidR="00E22225"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RG – Yes the bandwidth should be sufficient. Will test between Ruhunda and Musha then plan to extend to other sites. </w:t>
      </w:r>
    </w:p>
    <w:p w14:paraId="4004D63B" w14:textId="6FE40896" w:rsidR="00E22225"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RC – Did we have problems previously with mobile connection? </w:t>
      </w:r>
    </w:p>
    <w:p w14:paraId="154D8E89" w14:textId="02264B36" w:rsidR="00E22225" w:rsidRDefault="00E2222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lastRenderedPageBreak/>
        <w:t xml:space="preserve">RG </w:t>
      </w:r>
      <w:r w:rsidR="006A3005">
        <w:rPr>
          <w:rFonts w:asciiTheme="minorHAnsi" w:eastAsiaTheme="minorHAnsi" w:hAnsiTheme="minorHAnsi" w:cs="Helvetica"/>
        </w:rPr>
        <w:t>–</w:t>
      </w:r>
      <w:r>
        <w:rPr>
          <w:rFonts w:asciiTheme="minorHAnsi" w:eastAsiaTheme="minorHAnsi" w:hAnsiTheme="minorHAnsi" w:cs="Helvetica"/>
        </w:rPr>
        <w:t xml:space="preserve"> </w:t>
      </w:r>
      <w:r w:rsidR="006A3005">
        <w:rPr>
          <w:rFonts w:asciiTheme="minorHAnsi" w:eastAsiaTheme="minorHAnsi" w:hAnsiTheme="minorHAnsi" w:cs="Helvetica"/>
        </w:rPr>
        <w:t xml:space="preserve">Understanding is that the signal is good enough for our needs </w:t>
      </w:r>
    </w:p>
    <w:p w14:paraId="6A240024" w14:textId="77777777"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p>
    <w:p w14:paraId="121FF9D6" w14:textId="60786FF1"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WN – last received trans</w:t>
      </w:r>
      <w:r w:rsidR="009E00BC">
        <w:rPr>
          <w:rFonts w:asciiTheme="minorHAnsi" w:eastAsiaTheme="minorHAnsi" w:hAnsiTheme="minorHAnsi" w:cs="Helvetica"/>
        </w:rPr>
        <w:t>actions</w:t>
      </w:r>
      <w:r>
        <w:rPr>
          <w:rFonts w:asciiTheme="minorHAnsi" w:eastAsiaTheme="minorHAnsi" w:hAnsiTheme="minorHAnsi" w:cs="Helvetica"/>
        </w:rPr>
        <w:t xml:space="preserve"> from Musha on 9</w:t>
      </w:r>
      <w:r w:rsidRPr="006A3005">
        <w:rPr>
          <w:rFonts w:asciiTheme="minorHAnsi" w:eastAsiaTheme="minorHAnsi" w:hAnsiTheme="minorHAnsi" w:cs="Helvetica"/>
          <w:vertAlign w:val="superscript"/>
        </w:rPr>
        <w:t>th</w:t>
      </w:r>
      <w:r>
        <w:rPr>
          <w:rFonts w:asciiTheme="minorHAnsi" w:eastAsiaTheme="minorHAnsi" w:hAnsiTheme="minorHAnsi" w:cs="Helvetica"/>
        </w:rPr>
        <w:t xml:space="preserve"> August and from Ruhunda on 14</w:t>
      </w:r>
      <w:r w:rsidRPr="006A3005">
        <w:rPr>
          <w:rFonts w:asciiTheme="minorHAnsi" w:eastAsiaTheme="minorHAnsi" w:hAnsiTheme="minorHAnsi" w:cs="Helvetica"/>
          <w:vertAlign w:val="superscript"/>
        </w:rPr>
        <w:t>th</w:t>
      </w:r>
      <w:r>
        <w:rPr>
          <w:rFonts w:asciiTheme="minorHAnsi" w:eastAsiaTheme="minorHAnsi" w:hAnsiTheme="minorHAnsi" w:cs="Helvetica"/>
        </w:rPr>
        <w:t xml:space="preserve"> – so no transactions for last month so that’s is why resolving this is a priority</w:t>
      </w:r>
    </w:p>
    <w:p w14:paraId="1C64DD06" w14:textId="3F94E4D0"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DS – Desire said messages only stopped at beginning of this month</w:t>
      </w:r>
    </w:p>
    <w:p w14:paraId="06B3ECED" w14:textId="475CCB65"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WN – Yes, no messages received since beginning of this month </w:t>
      </w:r>
    </w:p>
    <w:p w14:paraId="61099317" w14:textId="77777777"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p>
    <w:p w14:paraId="4DF3CD10" w14:textId="2F1EB32F"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RG – There are two stages to the evaluation: the central part and the users. Both are on track and interviews have been carried out. Access Project have </w:t>
      </w:r>
    </w:p>
    <w:p w14:paraId="58C8FD13" w14:textId="192BF634"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Expect to have data coming thru from health </w:t>
      </w:r>
      <w:r w:rsidR="00E50D2F">
        <w:rPr>
          <w:rFonts w:asciiTheme="minorHAnsi" w:eastAsiaTheme="minorHAnsi" w:hAnsiTheme="minorHAnsi" w:cs="Helvetica"/>
        </w:rPr>
        <w:t>facilities</w:t>
      </w:r>
      <w:r>
        <w:rPr>
          <w:rFonts w:asciiTheme="minorHAnsi" w:eastAsiaTheme="minorHAnsi" w:hAnsiTheme="minorHAnsi" w:cs="Helvetica"/>
        </w:rPr>
        <w:t xml:space="preserve"> regarding usage </w:t>
      </w:r>
    </w:p>
    <w:p w14:paraId="164CA90F" w14:textId="77777777"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p>
    <w:p w14:paraId="15FE5A40" w14:textId="1417D86A"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2</w:t>
      </w:r>
      <w:r w:rsidRPr="006A3005">
        <w:rPr>
          <w:rFonts w:asciiTheme="minorHAnsi" w:eastAsiaTheme="minorHAnsi" w:hAnsiTheme="minorHAnsi" w:cs="Helvetica"/>
          <w:vertAlign w:val="superscript"/>
        </w:rPr>
        <w:t>ND</w:t>
      </w:r>
      <w:r>
        <w:rPr>
          <w:rFonts w:asciiTheme="minorHAnsi" w:eastAsiaTheme="minorHAnsi" w:hAnsiTheme="minorHAnsi" w:cs="Helvetica"/>
        </w:rPr>
        <w:t xml:space="preserve"> STAGE – system performance and evaluating the data in terms of outputs and outcomes </w:t>
      </w:r>
    </w:p>
    <w:p w14:paraId="1EC203C8" w14:textId="3E085585"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Once we are happy that data collection is underway at all sites this will happen </w:t>
      </w:r>
    </w:p>
    <w:p w14:paraId="71D61C4B" w14:textId="77777777"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p>
    <w:p w14:paraId="241F5AE1" w14:textId="1061EF87"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DR – the M&amp;E final plan will be delivered soon and the team met on 11</w:t>
      </w:r>
      <w:r w:rsidRPr="006A3005">
        <w:rPr>
          <w:rFonts w:asciiTheme="minorHAnsi" w:eastAsiaTheme="minorHAnsi" w:hAnsiTheme="minorHAnsi" w:cs="Helvetica"/>
          <w:vertAlign w:val="superscript"/>
        </w:rPr>
        <w:t>th</w:t>
      </w:r>
      <w:r>
        <w:rPr>
          <w:rFonts w:asciiTheme="minorHAnsi" w:eastAsiaTheme="minorHAnsi" w:hAnsiTheme="minorHAnsi" w:cs="Helvetica"/>
        </w:rPr>
        <w:t xml:space="preserve"> September </w:t>
      </w:r>
    </w:p>
    <w:p w14:paraId="00BAA3EC" w14:textId="184E0D28"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What baseline data do we need to collect? Has this been identified now? </w:t>
      </w:r>
    </w:p>
    <w:p w14:paraId="132F4A9C" w14:textId="1BFD9EAC"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Closing window of opportunity to collect this baseline data </w:t>
      </w:r>
    </w:p>
    <w:p w14:paraId="1386231C" w14:textId="77777777"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p>
    <w:p w14:paraId="649C621D" w14:textId="105D259B"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DS – Are aware of this and Caricia has also emphasized that </w:t>
      </w:r>
      <w:r w:rsidR="009E00BC">
        <w:rPr>
          <w:rFonts w:asciiTheme="minorHAnsi" w:eastAsiaTheme="minorHAnsi" w:hAnsiTheme="minorHAnsi" w:cs="Helvetica"/>
        </w:rPr>
        <w:t xml:space="preserve">we will only </w:t>
      </w:r>
      <w:r>
        <w:rPr>
          <w:rFonts w:asciiTheme="minorHAnsi" w:eastAsiaTheme="minorHAnsi" w:hAnsiTheme="minorHAnsi" w:cs="Helvetica"/>
        </w:rPr>
        <w:t xml:space="preserve">see benefits of some aspects </w:t>
      </w:r>
      <w:r w:rsidR="009E00BC">
        <w:rPr>
          <w:rFonts w:asciiTheme="minorHAnsi" w:eastAsiaTheme="minorHAnsi" w:hAnsiTheme="minorHAnsi" w:cs="Helvetica"/>
        </w:rPr>
        <w:t>much later on. Are in the process of defining indicator</w:t>
      </w:r>
      <w:r>
        <w:rPr>
          <w:rFonts w:asciiTheme="minorHAnsi" w:eastAsiaTheme="minorHAnsi" w:hAnsiTheme="minorHAnsi" w:cs="Helvetica"/>
        </w:rPr>
        <w:t xml:space="preserve">s we need to collect now </w:t>
      </w:r>
    </w:p>
    <w:p w14:paraId="406969AE" w14:textId="063A9A4B" w:rsidR="006A3005" w:rsidRDefault="006A3005" w:rsidP="00E50D2F">
      <w:pPr>
        <w:widowControl w:val="0"/>
        <w:autoSpaceDE w:val="0"/>
        <w:autoSpaceDN w:val="0"/>
        <w:adjustRightInd w:val="0"/>
        <w:spacing w:after="0" w:line="240" w:lineRule="auto"/>
        <w:jc w:val="both"/>
        <w:rPr>
          <w:rFonts w:asciiTheme="minorHAnsi" w:eastAsiaTheme="minorHAnsi" w:hAnsiTheme="minorHAnsi" w:cs="Helvetica"/>
        </w:rPr>
      </w:pPr>
      <w:r>
        <w:rPr>
          <w:rFonts w:asciiTheme="minorHAnsi" w:eastAsiaTheme="minorHAnsi" w:hAnsiTheme="minorHAnsi" w:cs="Helvetica"/>
        </w:rPr>
        <w:t xml:space="preserve">Will also be able to access some retrospective data </w:t>
      </w:r>
    </w:p>
    <w:p w14:paraId="78C3AFC2" w14:textId="77777777" w:rsidR="006A3005" w:rsidRDefault="006A3005" w:rsidP="0097663E">
      <w:pPr>
        <w:widowControl w:val="0"/>
        <w:autoSpaceDE w:val="0"/>
        <w:autoSpaceDN w:val="0"/>
        <w:adjustRightInd w:val="0"/>
        <w:spacing w:after="0" w:line="240" w:lineRule="auto"/>
        <w:rPr>
          <w:rFonts w:asciiTheme="minorHAnsi" w:eastAsiaTheme="minorHAnsi" w:hAnsiTheme="minorHAnsi" w:cs="Helvetica"/>
        </w:rPr>
      </w:pPr>
    </w:p>
    <w:p w14:paraId="1DEB2FFB" w14:textId="294866C9" w:rsidR="008D57F4" w:rsidRPr="008D57F4" w:rsidRDefault="008D57F4" w:rsidP="0097663E">
      <w:pPr>
        <w:widowControl w:val="0"/>
        <w:autoSpaceDE w:val="0"/>
        <w:autoSpaceDN w:val="0"/>
        <w:adjustRightInd w:val="0"/>
        <w:spacing w:after="0" w:line="240" w:lineRule="auto"/>
        <w:rPr>
          <w:rFonts w:asciiTheme="minorHAnsi" w:eastAsiaTheme="minorHAnsi" w:hAnsiTheme="minorHAnsi" w:cs="Helvetica"/>
          <w:b/>
          <w:i/>
        </w:rPr>
      </w:pPr>
      <w:r w:rsidRPr="008D57F4">
        <w:rPr>
          <w:rFonts w:asciiTheme="minorHAnsi" w:eastAsiaTheme="minorHAnsi" w:hAnsiTheme="minorHAnsi" w:cs="Helvetica"/>
          <w:b/>
          <w:i/>
        </w:rPr>
        <w:t>Any Other Business</w:t>
      </w:r>
    </w:p>
    <w:p w14:paraId="172CC6FF" w14:textId="77777777" w:rsidR="004C7BE3" w:rsidRDefault="004C7BE3" w:rsidP="009744B5">
      <w:pPr>
        <w:jc w:val="both"/>
        <w:rPr>
          <w:rFonts w:asciiTheme="minorHAnsi" w:eastAsiaTheme="minorHAnsi" w:hAnsiTheme="minorHAnsi" w:cs="Helvetica"/>
        </w:rPr>
      </w:pPr>
    </w:p>
    <w:p w14:paraId="4690D94B" w14:textId="471E0329" w:rsidR="00E50D2F" w:rsidRDefault="00E50D2F" w:rsidP="009744B5">
      <w:pPr>
        <w:jc w:val="both"/>
        <w:rPr>
          <w:rFonts w:asciiTheme="minorHAnsi" w:eastAsiaTheme="minorHAnsi" w:hAnsiTheme="minorHAnsi" w:cs="Helvetica"/>
        </w:rPr>
      </w:pPr>
      <w:r>
        <w:rPr>
          <w:rFonts w:asciiTheme="minorHAnsi" w:eastAsiaTheme="minorHAnsi" w:hAnsiTheme="minorHAnsi" w:cs="Helvetica"/>
        </w:rPr>
        <w:t>None</w:t>
      </w:r>
    </w:p>
    <w:p w14:paraId="3DECF920" w14:textId="77777777" w:rsidR="00E50D2F" w:rsidRDefault="00E50D2F" w:rsidP="009744B5">
      <w:pPr>
        <w:jc w:val="both"/>
        <w:rPr>
          <w:rFonts w:asciiTheme="minorHAnsi" w:eastAsiaTheme="minorHAnsi" w:hAnsiTheme="minorHAnsi" w:cs="Helvetica"/>
        </w:rPr>
      </w:pPr>
    </w:p>
    <w:p w14:paraId="656C211F" w14:textId="20D048DE" w:rsidR="00E50D2F" w:rsidRDefault="00E50D2F" w:rsidP="009744B5">
      <w:pPr>
        <w:jc w:val="both"/>
        <w:rPr>
          <w:rFonts w:asciiTheme="minorHAnsi" w:eastAsiaTheme="minorHAnsi" w:hAnsiTheme="minorHAnsi" w:cs="Helvetica"/>
        </w:rPr>
      </w:pPr>
      <w:r>
        <w:rPr>
          <w:rFonts w:asciiTheme="minorHAnsi" w:eastAsiaTheme="minorHAnsi" w:hAnsiTheme="minorHAnsi" w:cs="Helvetica"/>
        </w:rPr>
        <w:t>The next call will be on Thursday 19</w:t>
      </w:r>
      <w:r w:rsidRPr="00E50D2F">
        <w:rPr>
          <w:rFonts w:asciiTheme="minorHAnsi" w:eastAsiaTheme="minorHAnsi" w:hAnsiTheme="minorHAnsi" w:cs="Helvetica"/>
          <w:vertAlign w:val="superscript"/>
        </w:rPr>
        <w:t>th</w:t>
      </w:r>
      <w:r>
        <w:rPr>
          <w:rFonts w:asciiTheme="minorHAnsi" w:eastAsiaTheme="minorHAnsi" w:hAnsiTheme="minorHAnsi" w:cs="Helvetica"/>
        </w:rPr>
        <w:t xml:space="preserve"> September. </w:t>
      </w:r>
    </w:p>
    <w:sectPr w:rsidR="00E50D2F" w:rsidSect="001F7561">
      <w:headerReference w:type="default" r:id="rId10"/>
      <w:footerReference w:type="even" r:id="rId11"/>
      <w:footerReference w:type="default" r:id="rId12"/>
      <w:headerReference w:type="first" r:id="rId13"/>
      <w:footerReference w:type="first" r:id="rId14"/>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35F81" w14:textId="77777777" w:rsidR="003E1C25" w:rsidRDefault="003E1C25">
      <w:pPr>
        <w:spacing w:after="0" w:line="240" w:lineRule="auto"/>
      </w:pPr>
      <w:r>
        <w:separator/>
      </w:r>
    </w:p>
  </w:endnote>
  <w:endnote w:type="continuationSeparator" w:id="0">
    <w:p w14:paraId="3569F5C0" w14:textId="77777777" w:rsidR="003E1C25" w:rsidRDefault="003E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8D57F4" w:rsidRDefault="008D57F4"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8D57F4" w:rsidRDefault="008D57F4"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8D57F4" w:rsidRDefault="008D57F4"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50D2F">
      <w:rPr>
        <w:rStyle w:val="PageNumber"/>
        <w:noProof/>
      </w:rPr>
      <w:t>2</w:t>
    </w:r>
    <w:r>
      <w:rPr>
        <w:rStyle w:val="PageNumber"/>
      </w:rPr>
      <w:fldChar w:fldCharType="end"/>
    </w:r>
  </w:p>
  <w:p w14:paraId="7627652C" w14:textId="77777777" w:rsidR="008D57F4" w:rsidRDefault="008D57F4" w:rsidP="001F7561">
    <w:pPr>
      <w:pStyle w:val="Footer"/>
      <w:jc w:val="center"/>
      <w:rPr>
        <w:rFonts w:ascii="Times New Roman" w:eastAsia="Times New Roman" w:hAnsi="Times New Roman"/>
        <w:i/>
        <w:sz w:val="20"/>
      </w:rPr>
    </w:pPr>
  </w:p>
  <w:p w14:paraId="60612F43" w14:textId="77777777" w:rsidR="008D57F4" w:rsidRDefault="008D57F4"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8D57F4" w:rsidRDefault="008D57F4"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D2F">
      <w:rPr>
        <w:rStyle w:val="PageNumber"/>
        <w:noProof/>
      </w:rPr>
      <w:t>1</w:t>
    </w:r>
    <w:r>
      <w:rPr>
        <w:rStyle w:val="PageNumber"/>
      </w:rPr>
      <w:fldChar w:fldCharType="end"/>
    </w:r>
  </w:p>
  <w:p w14:paraId="5514BB65" w14:textId="77777777" w:rsidR="008D57F4" w:rsidRDefault="008D57F4"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9811F" w14:textId="77777777" w:rsidR="003E1C25" w:rsidRDefault="003E1C25">
      <w:pPr>
        <w:spacing w:after="0" w:line="240" w:lineRule="auto"/>
      </w:pPr>
      <w:r>
        <w:separator/>
      </w:r>
    </w:p>
  </w:footnote>
  <w:footnote w:type="continuationSeparator" w:id="0">
    <w:p w14:paraId="64C00B60" w14:textId="77777777" w:rsidR="003E1C25" w:rsidRDefault="003E1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8D57F4" w:rsidRDefault="008D57F4" w:rsidP="001F7561">
    <w:r>
      <w:t>RHEA</w:t>
    </w:r>
    <w:r w:rsidRPr="00CA78DB">
      <w:t xml:space="preserve"> Project</w:t>
    </w:r>
    <w:r>
      <w:t xml:space="preserve"> </w:t>
    </w:r>
    <w:r w:rsidRPr="00CA78DB">
      <w:t>Conference Call Minutes</w:t>
    </w:r>
  </w:p>
  <w:p w14:paraId="6D154A4E" w14:textId="77777777" w:rsidR="008D57F4" w:rsidRDefault="008D57F4" w:rsidP="001F7561">
    <w:pPr>
      <w:jc w:val="center"/>
      <w:rPr>
        <w:b/>
      </w:rPr>
    </w:pPr>
    <w:r w:rsidRPr="00276C0A">
      <w:rPr>
        <w:b/>
      </w:rPr>
      <w:t>DRAFT</w:t>
    </w:r>
  </w:p>
  <w:p w14:paraId="64D088D5" w14:textId="77777777" w:rsidR="008D57F4" w:rsidRPr="00276C0A" w:rsidRDefault="008D57F4" w:rsidP="001F7561">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8D57F4" w:rsidRDefault="008D57F4" w:rsidP="001F7561">
    <w:r>
      <w:t>RHEA</w:t>
    </w:r>
    <w:r w:rsidRPr="00CA78DB">
      <w:t xml:space="preserve"> Project</w:t>
    </w:r>
    <w:r>
      <w:t xml:space="preserve"> </w:t>
    </w:r>
    <w:r w:rsidRPr="00CA78DB">
      <w:t>Conference Call Minutes</w:t>
    </w:r>
  </w:p>
  <w:p w14:paraId="44F32D45" w14:textId="77777777" w:rsidR="008D57F4" w:rsidRPr="00CA78DB" w:rsidRDefault="008D57F4" w:rsidP="001F7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C8B"/>
    <w:multiLevelType w:val="hybridMultilevel"/>
    <w:tmpl w:val="6500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B38FF"/>
    <w:multiLevelType w:val="multilevel"/>
    <w:tmpl w:val="A4922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A4290"/>
    <w:multiLevelType w:val="hybridMultilevel"/>
    <w:tmpl w:val="872E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F51F4"/>
    <w:multiLevelType w:val="hybridMultilevel"/>
    <w:tmpl w:val="E49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00E6"/>
    <w:multiLevelType w:val="hybridMultilevel"/>
    <w:tmpl w:val="2BD0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7650C"/>
    <w:multiLevelType w:val="multilevel"/>
    <w:tmpl w:val="99FE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0F5331"/>
    <w:multiLevelType w:val="hybridMultilevel"/>
    <w:tmpl w:val="415E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F415C"/>
    <w:multiLevelType w:val="hybridMultilevel"/>
    <w:tmpl w:val="708C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01D13"/>
    <w:multiLevelType w:val="multilevel"/>
    <w:tmpl w:val="1590733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9">
    <w:nsid w:val="63B159E1"/>
    <w:multiLevelType w:val="multilevel"/>
    <w:tmpl w:val="8CB8E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F175C"/>
    <w:multiLevelType w:val="hybridMultilevel"/>
    <w:tmpl w:val="CB225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D23ED"/>
    <w:multiLevelType w:val="hybridMultilevel"/>
    <w:tmpl w:val="CE4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3D20C4"/>
    <w:multiLevelType w:val="multilevel"/>
    <w:tmpl w:val="4C14E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7"/>
  </w:num>
  <w:num w:numId="4">
    <w:abstractNumId w:val="2"/>
  </w:num>
  <w:num w:numId="5">
    <w:abstractNumId w:val="4"/>
  </w:num>
  <w:num w:numId="6">
    <w:abstractNumId w:val="3"/>
  </w:num>
  <w:num w:numId="7">
    <w:abstractNumId w:val="8"/>
  </w:num>
  <w:num w:numId="8">
    <w:abstractNumId w:val="1"/>
  </w:num>
  <w:num w:numId="9">
    <w:abstractNumId w:val="5"/>
  </w:num>
  <w:num w:numId="10">
    <w:abstractNumId w:val="11"/>
  </w:num>
  <w:num w:numId="11">
    <w:abstractNumId w:val="6"/>
  </w:num>
  <w:num w:numId="12">
    <w:abstractNumId w:val="0"/>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3F2"/>
    <w:rsid w:val="00002510"/>
    <w:rsid w:val="0001355D"/>
    <w:rsid w:val="00013B77"/>
    <w:rsid w:val="00015CF0"/>
    <w:rsid w:val="00024ED8"/>
    <w:rsid w:val="00025860"/>
    <w:rsid w:val="00030048"/>
    <w:rsid w:val="00032A9E"/>
    <w:rsid w:val="0003306C"/>
    <w:rsid w:val="00034E80"/>
    <w:rsid w:val="000410E3"/>
    <w:rsid w:val="0004383F"/>
    <w:rsid w:val="00043854"/>
    <w:rsid w:val="00044E28"/>
    <w:rsid w:val="00045F23"/>
    <w:rsid w:val="00051260"/>
    <w:rsid w:val="00053690"/>
    <w:rsid w:val="00053A15"/>
    <w:rsid w:val="00061316"/>
    <w:rsid w:val="00062B9B"/>
    <w:rsid w:val="00065A4F"/>
    <w:rsid w:val="00067DC6"/>
    <w:rsid w:val="000729F6"/>
    <w:rsid w:val="00074253"/>
    <w:rsid w:val="00074E90"/>
    <w:rsid w:val="00085391"/>
    <w:rsid w:val="00092847"/>
    <w:rsid w:val="000935DD"/>
    <w:rsid w:val="000941F5"/>
    <w:rsid w:val="00097200"/>
    <w:rsid w:val="000A2189"/>
    <w:rsid w:val="000A55B7"/>
    <w:rsid w:val="000A768A"/>
    <w:rsid w:val="000C0F1C"/>
    <w:rsid w:val="000C2712"/>
    <w:rsid w:val="000C6930"/>
    <w:rsid w:val="000C6E34"/>
    <w:rsid w:val="000D0709"/>
    <w:rsid w:val="000D2ABA"/>
    <w:rsid w:val="000D2F53"/>
    <w:rsid w:val="000D38A1"/>
    <w:rsid w:val="000D59A3"/>
    <w:rsid w:val="000E195E"/>
    <w:rsid w:val="000E4186"/>
    <w:rsid w:val="000E6543"/>
    <w:rsid w:val="000F6247"/>
    <w:rsid w:val="00102A6F"/>
    <w:rsid w:val="001033A8"/>
    <w:rsid w:val="00107E87"/>
    <w:rsid w:val="00121869"/>
    <w:rsid w:val="00126B25"/>
    <w:rsid w:val="00136DFC"/>
    <w:rsid w:val="001403A6"/>
    <w:rsid w:val="00142688"/>
    <w:rsid w:val="001521F6"/>
    <w:rsid w:val="00152D79"/>
    <w:rsid w:val="001561F8"/>
    <w:rsid w:val="001601A0"/>
    <w:rsid w:val="0017342E"/>
    <w:rsid w:val="001825C2"/>
    <w:rsid w:val="00197664"/>
    <w:rsid w:val="001A380C"/>
    <w:rsid w:val="001A4E93"/>
    <w:rsid w:val="001C4594"/>
    <w:rsid w:val="001C4F2D"/>
    <w:rsid w:val="001C58A0"/>
    <w:rsid w:val="001C704C"/>
    <w:rsid w:val="001E29F1"/>
    <w:rsid w:val="001E6BEA"/>
    <w:rsid w:val="001F016F"/>
    <w:rsid w:val="001F7561"/>
    <w:rsid w:val="00205208"/>
    <w:rsid w:val="00205D49"/>
    <w:rsid w:val="0020702F"/>
    <w:rsid w:val="00212AC7"/>
    <w:rsid w:val="00214546"/>
    <w:rsid w:val="00214716"/>
    <w:rsid w:val="00220472"/>
    <w:rsid w:val="00224A99"/>
    <w:rsid w:val="00225BBE"/>
    <w:rsid w:val="00225D9D"/>
    <w:rsid w:val="00226AC3"/>
    <w:rsid w:val="00232D53"/>
    <w:rsid w:val="00242F5F"/>
    <w:rsid w:val="00250EFA"/>
    <w:rsid w:val="00253D30"/>
    <w:rsid w:val="00263B83"/>
    <w:rsid w:val="00267EB4"/>
    <w:rsid w:val="00271D7F"/>
    <w:rsid w:val="00272250"/>
    <w:rsid w:val="00272D83"/>
    <w:rsid w:val="00273391"/>
    <w:rsid w:val="002750F9"/>
    <w:rsid w:val="0027537F"/>
    <w:rsid w:val="00277737"/>
    <w:rsid w:val="0028239F"/>
    <w:rsid w:val="00284ED7"/>
    <w:rsid w:val="002918C0"/>
    <w:rsid w:val="00292331"/>
    <w:rsid w:val="0029327B"/>
    <w:rsid w:val="00294F06"/>
    <w:rsid w:val="002A279C"/>
    <w:rsid w:val="002A3DA2"/>
    <w:rsid w:val="002A42A4"/>
    <w:rsid w:val="002C4D9F"/>
    <w:rsid w:val="002C63E4"/>
    <w:rsid w:val="002D21B0"/>
    <w:rsid w:val="002E2465"/>
    <w:rsid w:val="002F2220"/>
    <w:rsid w:val="003023A0"/>
    <w:rsid w:val="0030550D"/>
    <w:rsid w:val="003132A9"/>
    <w:rsid w:val="00314340"/>
    <w:rsid w:val="00316D51"/>
    <w:rsid w:val="0032186C"/>
    <w:rsid w:val="00322517"/>
    <w:rsid w:val="00322C45"/>
    <w:rsid w:val="00323E0E"/>
    <w:rsid w:val="00324F41"/>
    <w:rsid w:val="00326090"/>
    <w:rsid w:val="0033293B"/>
    <w:rsid w:val="0033303F"/>
    <w:rsid w:val="0033344C"/>
    <w:rsid w:val="00333C35"/>
    <w:rsid w:val="0033689B"/>
    <w:rsid w:val="0034665B"/>
    <w:rsid w:val="00350ECD"/>
    <w:rsid w:val="00355AA3"/>
    <w:rsid w:val="003637C6"/>
    <w:rsid w:val="003649CE"/>
    <w:rsid w:val="00364E0E"/>
    <w:rsid w:val="00374389"/>
    <w:rsid w:val="00376639"/>
    <w:rsid w:val="00376768"/>
    <w:rsid w:val="0037678B"/>
    <w:rsid w:val="00380BC8"/>
    <w:rsid w:val="00384258"/>
    <w:rsid w:val="00386ED8"/>
    <w:rsid w:val="00390574"/>
    <w:rsid w:val="00394177"/>
    <w:rsid w:val="00395E19"/>
    <w:rsid w:val="00397E71"/>
    <w:rsid w:val="003A25CF"/>
    <w:rsid w:val="003A7DD1"/>
    <w:rsid w:val="003B1E18"/>
    <w:rsid w:val="003B4D12"/>
    <w:rsid w:val="003B583A"/>
    <w:rsid w:val="003C6DAB"/>
    <w:rsid w:val="003D073E"/>
    <w:rsid w:val="003D2BEE"/>
    <w:rsid w:val="003D5030"/>
    <w:rsid w:val="003E1C25"/>
    <w:rsid w:val="003E2F00"/>
    <w:rsid w:val="003E3DB5"/>
    <w:rsid w:val="0040050C"/>
    <w:rsid w:val="00403ECC"/>
    <w:rsid w:val="00405351"/>
    <w:rsid w:val="00410412"/>
    <w:rsid w:val="00415BD6"/>
    <w:rsid w:val="00417828"/>
    <w:rsid w:val="004257DA"/>
    <w:rsid w:val="00426F9E"/>
    <w:rsid w:val="00433D5E"/>
    <w:rsid w:val="00433F13"/>
    <w:rsid w:val="004354F2"/>
    <w:rsid w:val="00436CEE"/>
    <w:rsid w:val="004432A7"/>
    <w:rsid w:val="00450F7A"/>
    <w:rsid w:val="004526DD"/>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85A13"/>
    <w:rsid w:val="00491203"/>
    <w:rsid w:val="00497512"/>
    <w:rsid w:val="004A38B7"/>
    <w:rsid w:val="004A4E5E"/>
    <w:rsid w:val="004A7976"/>
    <w:rsid w:val="004B30FA"/>
    <w:rsid w:val="004C1688"/>
    <w:rsid w:val="004C2F57"/>
    <w:rsid w:val="004C56B9"/>
    <w:rsid w:val="004C56EB"/>
    <w:rsid w:val="004C7BE3"/>
    <w:rsid w:val="004D017C"/>
    <w:rsid w:val="004D0A52"/>
    <w:rsid w:val="004D3347"/>
    <w:rsid w:val="004E3F54"/>
    <w:rsid w:val="004E66D9"/>
    <w:rsid w:val="004E7EAD"/>
    <w:rsid w:val="004F1216"/>
    <w:rsid w:val="004F5667"/>
    <w:rsid w:val="004F6A16"/>
    <w:rsid w:val="00500CCD"/>
    <w:rsid w:val="00505EE1"/>
    <w:rsid w:val="00512FDF"/>
    <w:rsid w:val="00521E18"/>
    <w:rsid w:val="00527D6A"/>
    <w:rsid w:val="00530BD8"/>
    <w:rsid w:val="005336F0"/>
    <w:rsid w:val="00534255"/>
    <w:rsid w:val="00534C6F"/>
    <w:rsid w:val="00536C34"/>
    <w:rsid w:val="005639C5"/>
    <w:rsid w:val="00590B2C"/>
    <w:rsid w:val="00594A4E"/>
    <w:rsid w:val="0059678F"/>
    <w:rsid w:val="0059758E"/>
    <w:rsid w:val="005A387C"/>
    <w:rsid w:val="005B0FD0"/>
    <w:rsid w:val="005B4969"/>
    <w:rsid w:val="005C7E4A"/>
    <w:rsid w:val="005D0BC9"/>
    <w:rsid w:val="005D1444"/>
    <w:rsid w:val="005D4F38"/>
    <w:rsid w:val="005D538C"/>
    <w:rsid w:val="005D60EF"/>
    <w:rsid w:val="005D70BD"/>
    <w:rsid w:val="005E3528"/>
    <w:rsid w:val="005E75AE"/>
    <w:rsid w:val="005F4E12"/>
    <w:rsid w:val="00600B4E"/>
    <w:rsid w:val="00605110"/>
    <w:rsid w:val="006054CA"/>
    <w:rsid w:val="00610F2A"/>
    <w:rsid w:val="00613CA8"/>
    <w:rsid w:val="00616DE1"/>
    <w:rsid w:val="00630C65"/>
    <w:rsid w:val="006312DE"/>
    <w:rsid w:val="00637FF0"/>
    <w:rsid w:val="00640706"/>
    <w:rsid w:val="0064101D"/>
    <w:rsid w:val="00654475"/>
    <w:rsid w:val="00654DEA"/>
    <w:rsid w:val="006551AE"/>
    <w:rsid w:val="00663572"/>
    <w:rsid w:val="00665CB5"/>
    <w:rsid w:val="00666D47"/>
    <w:rsid w:val="00670B7A"/>
    <w:rsid w:val="006768F7"/>
    <w:rsid w:val="00682B65"/>
    <w:rsid w:val="0068550E"/>
    <w:rsid w:val="00685C06"/>
    <w:rsid w:val="00687105"/>
    <w:rsid w:val="0069176A"/>
    <w:rsid w:val="00693A6B"/>
    <w:rsid w:val="00697071"/>
    <w:rsid w:val="006A0296"/>
    <w:rsid w:val="006A108A"/>
    <w:rsid w:val="006A3005"/>
    <w:rsid w:val="006B00CD"/>
    <w:rsid w:val="006B4A3F"/>
    <w:rsid w:val="006B68D4"/>
    <w:rsid w:val="006C0C7E"/>
    <w:rsid w:val="006C2C47"/>
    <w:rsid w:val="006C5AE9"/>
    <w:rsid w:val="006E046D"/>
    <w:rsid w:val="006E17B8"/>
    <w:rsid w:val="006E6399"/>
    <w:rsid w:val="006F0129"/>
    <w:rsid w:val="006F1864"/>
    <w:rsid w:val="006F2B6F"/>
    <w:rsid w:val="006F3FD4"/>
    <w:rsid w:val="006F4119"/>
    <w:rsid w:val="006F427D"/>
    <w:rsid w:val="006F519A"/>
    <w:rsid w:val="006F5BA1"/>
    <w:rsid w:val="006F7619"/>
    <w:rsid w:val="0070320B"/>
    <w:rsid w:val="00703439"/>
    <w:rsid w:val="00706B9B"/>
    <w:rsid w:val="007111CC"/>
    <w:rsid w:val="00712116"/>
    <w:rsid w:val="00714733"/>
    <w:rsid w:val="00726067"/>
    <w:rsid w:val="00733D76"/>
    <w:rsid w:val="0073749F"/>
    <w:rsid w:val="007400A5"/>
    <w:rsid w:val="007401FE"/>
    <w:rsid w:val="00740D23"/>
    <w:rsid w:val="00742C5A"/>
    <w:rsid w:val="00744A00"/>
    <w:rsid w:val="00746653"/>
    <w:rsid w:val="0075141A"/>
    <w:rsid w:val="00762812"/>
    <w:rsid w:val="00764DDC"/>
    <w:rsid w:val="00767F5D"/>
    <w:rsid w:val="00774BBB"/>
    <w:rsid w:val="00777538"/>
    <w:rsid w:val="007800C3"/>
    <w:rsid w:val="0078132A"/>
    <w:rsid w:val="00782940"/>
    <w:rsid w:val="007877B2"/>
    <w:rsid w:val="0079168C"/>
    <w:rsid w:val="007916CC"/>
    <w:rsid w:val="00792CCF"/>
    <w:rsid w:val="00795356"/>
    <w:rsid w:val="00795411"/>
    <w:rsid w:val="00796EDF"/>
    <w:rsid w:val="00797DEE"/>
    <w:rsid w:val="007A1F83"/>
    <w:rsid w:val="007B159D"/>
    <w:rsid w:val="007B3A61"/>
    <w:rsid w:val="007C74D4"/>
    <w:rsid w:val="007D1513"/>
    <w:rsid w:val="007D437C"/>
    <w:rsid w:val="007E168F"/>
    <w:rsid w:val="007E4EA4"/>
    <w:rsid w:val="007E6130"/>
    <w:rsid w:val="007E6893"/>
    <w:rsid w:val="007F2EE9"/>
    <w:rsid w:val="008159C5"/>
    <w:rsid w:val="00816D76"/>
    <w:rsid w:val="00827BBB"/>
    <w:rsid w:val="0083302F"/>
    <w:rsid w:val="0083499A"/>
    <w:rsid w:val="00836274"/>
    <w:rsid w:val="00841426"/>
    <w:rsid w:val="00841A2F"/>
    <w:rsid w:val="00844626"/>
    <w:rsid w:val="0084755B"/>
    <w:rsid w:val="00856AA1"/>
    <w:rsid w:val="00863EAC"/>
    <w:rsid w:val="0086745E"/>
    <w:rsid w:val="0087188C"/>
    <w:rsid w:val="008754A2"/>
    <w:rsid w:val="008769D9"/>
    <w:rsid w:val="008778EA"/>
    <w:rsid w:val="008807E4"/>
    <w:rsid w:val="00881032"/>
    <w:rsid w:val="00892A59"/>
    <w:rsid w:val="00897695"/>
    <w:rsid w:val="008A0CDE"/>
    <w:rsid w:val="008A1434"/>
    <w:rsid w:val="008A545E"/>
    <w:rsid w:val="008A780E"/>
    <w:rsid w:val="008B010E"/>
    <w:rsid w:val="008B2876"/>
    <w:rsid w:val="008B2A76"/>
    <w:rsid w:val="008C1735"/>
    <w:rsid w:val="008C2021"/>
    <w:rsid w:val="008D1700"/>
    <w:rsid w:val="008D2C25"/>
    <w:rsid w:val="008D2E00"/>
    <w:rsid w:val="008D4D3D"/>
    <w:rsid w:val="008D57F4"/>
    <w:rsid w:val="008E1577"/>
    <w:rsid w:val="008E2D38"/>
    <w:rsid w:val="008E5CA6"/>
    <w:rsid w:val="008E7382"/>
    <w:rsid w:val="008E7963"/>
    <w:rsid w:val="008F2D07"/>
    <w:rsid w:val="008F3F56"/>
    <w:rsid w:val="008F60F7"/>
    <w:rsid w:val="009048C8"/>
    <w:rsid w:val="00905D53"/>
    <w:rsid w:val="00912D9D"/>
    <w:rsid w:val="0092031F"/>
    <w:rsid w:val="009213DE"/>
    <w:rsid w:val="009243E4"/>
    <w:rsid w:val="0092455E"/>
    <w:rsid w:val="00924A7F"/>
    <w:rsid w:val="00927545"/>
    <w:rsid w:val="009320E5"/>
    <w:rsid w:val="00933EF7"/>
    <w:rsid w:val="00934469"/>
    <w:rsid w:val="0094035B"/>
    <w:rsid w:val="00945A44"/>
    <w:rsid w:val="0095389D"/>
    <w:rsid w:val="00972C39"/>
    <w:rsid w:val="009744B5"/>
    <w:rsid w:val="0097663E"/>
    <w:rsid w:val="009771D3"/>
    <w:rsid w:val="00977604"/>
    <w:rsid w:val="009805FF"/>
    <w:rsid w:val="00981606"/>
    <w:rsid w:val="0098212E"/>
    <w:rsid w:val="00982CE6"/>
    <w:rsid w:val="00983837"/>
    <w:rsid w:val="00983D6F"/>
    <w:rsid w:val="00986148"/>
    <w:rsid w:val="0098640A"/>
    <w:rsid w:val="00992C4D"/>
    <w:rsid w:val="009947BC"/>
    <w:rsid w:val="009949F8"/>
    <w:rsid w:val="009956A3"/>
    <w:rsid w:val="0099598A"/>
    <w:rsid w:val="009A05FC"/>
    <w:rsid w:val="009A0B8F"/>
    <w:rsid w:val="009A1B0F"/>
    <w:rsid w:val="009A61DC"/>
    <w:rsid w:val="009A7CFE"/>
    <w:rsid w:val="009B20F6"/>
    <w:rsid w:val="009C0078"/>
    <w:rsid w:val="009C0792"/>
    <w:rsid w:val="009E00B3"/>
    <w:rsid w:val="009E00BC"/>
    <w:rsid w:val="009E205E"/>
    <w:rsid w:val="009E265B"/>
    <w:rsid w:val="009E569D"/>
    <w:rsid w:val="009F0253"/>
    <w:rsid w:val="009F270C"/>
    <w:rsid w:val="009F7293"/>
    <w:rsid w:val="00A02962"/>
    <w:rsid w:val="00A02B83"/>
    <w:rsid w:val="00A05EC0"/>
    <w:rsid w:val="00A062B3"/>
    <w:rsid w:val="00A069D4"/>
    <w:rsid w:val="00A125CB"/>
    <w:rsid w:val="00A227C0"/>
    <w:rsid w:val="00A301AD"/>
    <w:rsid w:val="00A32483"/>
    <w:rsid w:val="00A34004"/>
    <w:rsid w:val="00A35299"/>
    <w:rsid w:val="00A35B63"/>
    <w:rsid w:val="00A371A3"/>
    <w:rsid w:val="00A37F05"/>
    <w:rsid w:val="00A40376"/>
    <w:rsid w:val="00A47BEE"/>
    <w:rsid w:val="00A47F36"/>
    <w:rsid w:val="00A53566"/>
    <w:rsid w:val="00A548D1"/>
    <w:rsid w:val="00A54D5F"/>
    <w:rsid w:val="00A60D03"/>
    <w:rsid w:val="00A60D66"/>
    <w:rsid w:val="00A647ED"/>
    <w:rsid w:val="00A732EF"/>
    <w:rsid w:val="00A77190"/>
    <w:rsid w:val="00A93E8A"/>
    <w:rsid w:val="00AA41C7"/>
    <w:rsid w:val="00AA4C57"/>
    <w:rsid w:val="00AA6C52"/>
    <w:rsid w:val="00AB1E7D"/>
    <w:rsid w:val="00AB6022"/>
    <w:rsid w:val="00AC51E5"/>
    <w:rsid w:val="00AC5E03"/>
    <w:rsid w:val="00AC6572"/>
    <w:rsid w:val="00AC6837"/>
    <w:rsid w:val="00AC7877"/>
    <w:rsid w:val="00AC7E8B"/>
    <w:rsid w:val="00AD6975"/>
    <w:rsid w:val="00AE2AFF"/>
    <w:rsid w:val="00AE4980"/>
    <w:rsid w:val="00AF08AD"/>
    <w:rsid w:val="00AF5CCB"/>
    <w:rsid w:val="00AF6E14"/>
    <w:rsid w:val="00B001C1"/>
    <w:rsid w:val="00B031A5"/>
    <w:rsid w:val="00B1180C"/>
    <w:rsid w:val="00B13E7F"/>
    <w:rsid w:val="00B14342"/>
    <w:rsid w:val="00B16DE3"/>
    <w:rsid w:val="00B16E1F"/>
    <w:rsid w:val="00B24677"/>
    <w:rsid w:val="00B2562A"/>
    <w:rsid w:val="00B3398E"/>
    <w:rsid w:val="00B372EC"/>
    <w:rsid w:val="00B41C08"/>
    <w:rsid w:val="00B45889"/>
    <w:rsid w:val="00B55FD8"/>
    <w:rsid w:val="00B60C77"/>
    <w:rsid w:val="00B6277D"/>
    <w:rsid w:val="00B64FD7"/>
    <w:rsid w:val="00B66A7A"/>
    <w:rsid w:val="00B7131F"/>
    <w:rsid w:val="00B76D95"/>
    <w:rsid w:val="00B919E8"/>
    <w:rsid w:val="00B9210A"/>
    <w:rsid w:val="00B9374B"/>
    <w:rsid w:val="00BA2636"/>
    <w:rsid w:val="00BA4B81"/>
    <w:rsid w:val="00BB7499"/>
    <w:rsid w:val="00BC3C37"/>
    <w:rsid w:val="00BD0574"/>
    <w:rsid w:val="00BD064E"/>
    <w:rsid w:val="00BD55C3"/>
    <w:rsid w:val="00BF6E79"/>
    <w:rsid w:val="00C04E08"/>
    <w:rsid w:val="00C0527B"/>
    <w:rsid w:val="00C07703"/>
    <w:rsid w:val="00C1774A"/>
    <w:rsid w:val="00C22759"/>
    <w:rsid w:val="00C30729"/>
    <w:rsid w:val="00C30CAA"/>
    <w:rsid w:val="00C316A3"/>
    <w:rsid w:val="00C330BC"/>
    <w:rsid w:val="00C34141"/>
    <w:rsid w:val="00C42F3A"/>
    <w:rsid w:val="00C44232"/>
    <w:rsid w:val="00C44568"/>
    <w:rsid w:val="00C56565"/>
    <w:rsid w:val="00C730AA"/>
    <w:rsid w:val="00C8296C"/>
    <w:rsid w:val="00C87D23"/>
    <w:rsid w:val="00C905BC"/>
    <w:rsid w:val="00C908CB"/>
    <w:rsid w:val="00C948E1"/>
    <w:rsid w:val="00CA7C72"/>
    <w:rsid w:val="00CB163D"/>
    <w:rsid w:val="00CB2151"/>
    <w:rsid w:val="00CB36D5"/>
    <w:rsid w:val="00CB55C2"/>
    <w:rsid w:val="00CB65B1"/>
    <w:rsid w:val="00CB6965"/>
    <w:rsid w:val="00CC40B7"/>
    <w:rsid w:val="00CC6F1B"/>
    <w:rsid w:val="00CD4211"/>
    <w:rsid w:val="00CD46B6"/>
    <w:rsid w:val="00CD6F39"/>
    <w:rsid w:val="00CE1005"/>
    <w:rsid w:val="00CE1026"/>
    <w:rsid w:val="00CE17AC"/>
    <w:rsid w:val="00CE4864"/>
    <w:rsid w:val="00CF3CCC"/>
    <w:rsid w:val="00D00992"/>
    <w:rsid w:val="00D0197D"/>
    <w:rsid w:val="00D02552"/>
    <w:rsid w:val="00D14495"/>
    <w:rsid w:val="00D14791"/>
    <w:rsid w:val="00D159E4"/>
    <w:rsid w:val="00D173B7"/>
    <w:rsid w:val="00D224AB"/>
    <w:rsid w:val="00D26D9B"/>
    <w:rsid w:val="00D3133E"/>
    <w:rsid w:val="00D31CAE"/>
    <w:rsid w:val="00D3429F"/>
    <w:rsid w:val="00D439F6"/>
    <w:rsid w:val="00D51A69"/>
    <w:rsid w:val="00D56D09"/>
    <w:rsid w:val="00D56F35"/>
    <w:rsid w:val="00D62432"/>
    <w:rsid w:val="00D6259C"/>
    <w:rsid w:val="00D63434"/>
    <w:rsid w:val="00D725E8"/>
    <w:rsid w:val="00D76C92"/>
    <w:rsid w:val="00D80610"/>
    <w:rsid w:val="00D82318"/>
    <w:rsid w:val="00D835A1"/>
    <w:rsid w:val="00D85BC0"/>
    <w:rsid w:val="00D93028"/>
    <w:rsid w:val="00D96987"/>
    <w:rsid w:val="00D96A90"/>
    <w:rsid w:val="00D979CA"/>
    <w:rsid w:val="00DA5664"/>
    <w:rsid w:val="00DB20A7"/>
    <w:rsid w:val="00DB55AA"/>
    <w:rsid w:val="00DC4498"/>
    <w:rsid w:val="00DD13F5"/>
    <w:rsid w:val="00DD1739"/>
    <w:rsid w:val="00DD611A"/>
    <w:rsid w:val="00DD6894"/>
    <w:rsid w:val="00DE5D27"/>
    <w:rsid w:val="00DF24AD"/>
    <w:rsid w:val="00DF2EF6"/>
    <w:rsid w:val="00DF498F"/>
    <w:rsid w:val="00DF76B9"/>
    <w:rsid w:val="00E00435"/>
    <w:rsid w:val="00E00A71"/>
    <w:rsid w:val="00E02F13"/>
    <w:rsid w:val="00E07ECC"/>
    <w:rsid w:val="00E10ED8"/>
    <w:rsid w:val="00E1235F"/>
    <w:rsid w:val="00E21428"/>
    <w:rsid w:val="00E22225"/>
    <w:rsid w:val="00E22ED0"/>
    <w:rsid w:val="00E235C7"/>
    <w:rsid w:val="00E35361"/>
    <w:rsid w:val="00E36DD1"/>
    <w:rsid w:val="00E40704"/>
    <w:rsid w:val="00E4351E"/>
    <w:rsid w:val="00E46355"/>
    <w:rsid w:val="00E47C59"/>
    <w:rsid w:val="00E505D6"/>
    <w:rsid w:val="00E50A2A"/>
    <w:rsid w:val="00E50D2F"/>
    <w:rsid w:val="00E514B9"/>
    <w:rsid w:val="00E64767"/>
    <w:rsid w:val="00E6757E"/>
    <w:rsid w:val="00E76F15"/>
    <w:rsid w:val="00E81977"/>
    <w:rsid w:val="00E82299"/>
    <w:rsid w:val="00E827A5"/>
    <w:rsid w:val="00E9575B"/>
    <w:rsid w:val="00EA6E23"/>
    <w:rsid w:val="00EA748F"/>
    <w:rsid w:val="00EB32AC"/>
    <w:rsid w:val="00EB68BD"/>
    <w:rsid w:val="00ED0DCE"/>
    <w:rsid w:val="00ED2683"/>
    <w:rsid w:val="00ED3105"/>
    <w:rsid w:val="00ED3A72"/>
    <w:rsid w:val="00ED57FB"/>
    <w:rsid w:val="00EE5093"/>
    <w:rsid w:val="00EE5F44"/>
    <w:rsid w:val="00EF7220"/>
    <w:rsid w:val="00F003EF"/>
    <w:rsid w:val="00F02551"/>
    <w:rsid w:val="00F02E53"/>
    <w:rsid w:val="00F064CD"/>
    <w:rsid w:val="00F17897"/>
    <w:rsid w:val="00F26766"/>
    <w:rsid w:val="00F27FE5"/>
    <w:rsid w:val="00F3177E"/>
    <w:rsid w:val="00F52D33"/>
    <w:rsid w:val="00F60872"/>
    <w:rsid w:val="00F6152E"/>
    <w:rsid w:val="00F67AE7"/>
    <w:rsid w:val="00F70B27"/>
    <w:rsid w:val="00F870C6"/>
    <w:rsid w:val="00F90CDB"/>
    <w:rsid w:val="00F96408"/>
    <w:rsid w:val="00FA3327"/>
    <w:rsid w:val="00FA5491"/>
    <w:rsid w:val="00FA766A"/>
    <w:rsid w:val="00FB79C8"/>
    <w:rsid w:val="00FC282C"/>
    <w:rsid w:val="00FC4EAE"/>
    <w:rsid w:val="00FC71A8"/>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 w:type="paragraph" w:styleId="NormalWeb">
    <w:name w:val="Normal (Web)"/>
    <w:basedOn w:val="Normal"/>
    <w:uiPriority w:val="99"/>
    <w:semiHidden/>
    <w:unhideWhenUsed/>
    <w:rsid w:val="00CA7C7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 w:type="paragraph" w:styleId="NormalWeb">
    <w:name w:val="Normal (Web)"/>
    <w:basedOn w:val="Normal"/>
    <w:uiPriority w:val="99"/>
    <w:semiHidden/>
    <w:unhideWhenUsed/>
    <w:rsid w:val="00CA7C7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28883132">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771823699">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31868180">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17421350">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37071597">
      <w:bodyDiv w:val="1"/>
      <w:marLeft w:val="0"/>
      <w:marRight w:val="0"/>
      <w:marTop w:val="0"/>
      <w:marBottom w:val="0"/>
      <w:divBdr>
        <w:top w:val="none" w:sz="0" w:space="0" w:color="auto"/>
        <w:left w:val="none" w:sz="0" w:space="0" w:color="auto"/>
        <w:bottom w:val="none" w:sz="0" w:space="0" w:color="auto"/>
        <w:right w:val="none" w:sz="0" w:space="0" w:color="auto"/>
      </w:divBdr>
      <w:divsChild>
        <w:div w:id="1463956561">
          <w:marLeft w:val="0"/>
          <w:marRight w:val="0"/>
          <w:marTop w:val="0"/>
          <w:marBottom w:val="0"/>
          <w:divBdr>
            <w:top w:val="none" w:sz="0" w:space="0" w:color="auto"/>
            <w:left w:val="none" w:sz="0" w:space="0" w:color="auto"/>
            <w:bottom w:val="none" w:sz="0" w:space="0" w:color="auto"/>
            <w:right w:val="none" w:sz="0" w:space="0" w:color="auto"/>
          </w:divBdr>
        </w:div>
        <w:div w:id="378239504">
          <w:marLeft w:val="0"/>
          <w:marRight w:val="0"/>
          <w:marTop w:val="0"/>
          <w:marBottom w:val="0"/>
          <w:divBdr>
            <w:top w:val="none" w:sz="0" w:space="0" w:color="auto"/>
            <w:left w:val="none" w:sz="0" w:space="0" w:color="auto"/>
            <w:bottom w:val="none" w:sz="0" w:space="0" w:color="auto"/>
            <w:right w:val="none" w:sz="0" w:space="0" w:color="auto"/>
          </w:divBdr>
        </w:div>
        <w:div w:id="610015419">
          <w:marLeft w:val="0"/>
          <w:marRight w:val="0"/>
          <w:marTop w:val="0"/>
          <w:marBottom w:val="0"/>
          <w:divBdr>
            <w:top w:val="none" w:sz="0" w:space="0" w:color="auto"/>
            <w:left w:val="none" w:sz="0" w:space="0" w:color="auto"/>
            <w:bottom w:val="none" w:sz="0" w:space="0" w:color="auto"/>
            <w:right w:val="none" w:sz="0" w:space="0" w:color="auto"/>
          </w:divBdr>
        </w:div>
      </w:divsChild>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523008539">
      <w:bodyDiv w:val="1"/>
      <w:marLeft w:val="0"/>
      <w:marRight w:val="0"/>
      <w:marTop w:val="0"/>
      <w:marBottom w:val="0"/>
      <w:divBdr>
        <w:top w:val="none" w:sz="0" w:space="0" w:color="auto"/>
        <w:left w:val="none" w:sz="0" w:space="0" w:color="auto"/>
        <w:bottom w:val="none" w:sz="0" w:space="0" w:color="auto"/>
        <w:right w:val="none" w:sz="0" w:space="0" w:color="auto"/>
      </w:divBdr>
      <w:divsChild>
        <w:div w:id="995839772">
          <w:marLeft w:val="0"/>
          <w:marRight w:val="0"/>
          <w:marTop w:val="0"/>
          <w:marBottom w:val="0"/>
          <w:divBdr>
            <w:top w:val="none" w:sz="0" w:space="0" w:color="auto"/>
            <w:left w:val="none" w:sz="0" w:space="0" w:color="auto"/>
            <w:bottom w:val="none" w:sz="0" w:space="0" w:color="auto"/>
            <w:right w:val="none" w:sz="0" w:space="0" w:color="auto"/>
          </w:divBdr>
        </w:div>
        <w:div w:id="281808286">
          <w:marLeft w:val="0"/>
          <w:marRight w:val="0"/>
          <w:marTop w:val="0"/>
          <w:marBottom w:val="0"/>
          <w:divBdr>
            <w:top w:val="none" w:sz="0" w:space="0" w:color="auto"/>
            <w:left w:val="none" w:sz="0" w:space="0" w:color="auto"/>
            <w:bottom w:val="none" w:sz="0" w:space="0" w:color="auto"/>
            <w:right w:val="none" w:sz="0" w:space="0" w:color="auto"/>
          </w:divBdr>
        </w:div>
        <w:div w:id="395006527">
          <w:marLeft w:val="0"/>
          <w:marRight w:val="0"/>
          <w:marTop w:val="0"/>
          <w:marBottom w:val="0"/>
          <w:divBdr>
            <w:top w:val="none" w:sz="0" w:space="0" w:color="auto"/>
            <w:left w:val="none" w:sz="0" w:space="0" w:color="auto"/>
            <w:bottom w:val="none" w:sz="0" w:space="0" w:color="auto"/>
            <w:right w:val="none" w:sz="0" w:space="0" w:color="auto"/>
          </w:divBdr>
        </w:div>
      </w:divsChild>
    </w:div>
    <w:div w:id="1679117042">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 w:id="2083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ferenceplayback.com/stream/80617287/AC24458.mp3"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BAA9-DEA2-42D9-ABC1-20F919BE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2012-02-15T13:20:00Z</cp:lastPrinted>
  <dcterms:created xsi:type="dcterms:W3CDTF">2013-09-13T07:55:00Z</dcterms:created>
  <dcterms:modified xsi:type="dcterms:W3CDTF">2013-09-13T07:55:00Z</dcterms:modified>
</cp:coreProperties>
</file>