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3A5884A5" w:rsidR="00CB163D" w:rsidRPr="00B3515A" w:rsidRDefault="00CB163D" w:rsidP="00CB163D">
      <w:pPr>
        <w:pStyle w:val="Title"/>
        <w:rPr>
          <w:rFonts w:asciiTheme="minorHAnsi" w:hAnsiTheme="minorHAnsi"/>
          <w:b/>
          <w:sz w:val="24"/>
          <w:szCs w:val="24"/>
        </w:rPr>
      </w:pPr>
      <w:r w:rsidRPr="00B3515A">
        <w:rPr>
          <w:rFonts w:asciiTheme="minorHAnsi" w:hAnsiTheme="minorHAnsi"/>
          <w:b/>
          <w:sz w:val="24"/>
          <w:szCs w:val="24"/>
        </w:rPr>
        <w:t>Rwanda Health Enterprise Architecture</w:t>
      </w:r>
      <w:r w:rsidR="00EA6E23" w:rsidRPr="00B3515A">
        <w:rPr>
          <w:rFonts w:asciiTheme="minorHAnsi" w:hAnsiTheme="minorHAnsi"/>
          <w:b/>
          <w:sz w:val="24"/>
          <w:szCs w:val="24"/>
        </w:rPr>
        <w:t xml:space="preserve"> </w:t>
      </w:r>
      <w:r w:rsidRPr="00B3515A">
        <w:rPr>
          <w:rFonts w:asciiTheme="minorHAnsi" w:hAnsiTheme="minorHAnsi"/>
          <w:b/>
          <w:sz w:val="24"/>
          <w:szCs w:val="24"/>
        </w:rPr>
        <w:t>(RHEA) Project</w:t>
      </w:r>
      <w:r w:rsidR="00FF012C" w:rsidRPr="00B3515A">
        <w:rPr>
          <w:rFonts w:asciiTheme="minorHAnsi" w:hAnsiTheme="minorHAnsi"/>
          <w:b/>
          <w:sz w:val="24"/>
          <w:szCs w:val="24"/>
        </w:rPr>
        <w:t xml:space="preserve"> </w:t>
      </w:r>
      <w:r w:rsidRPr="00B3515A">
        <w:rPr>
          <w:rFonts w:asciiTheme="minorHAnsi" w:hAnsiTheme="minorHAnsi"/>
          <w:b/>
          <w:sz w:val="24"/>
          <w:szCs w:val="24"/>
        </w:rPr>
        <w:t xml:space="preserve">Conference Call Minutes </w:t>
      </w:r>
    </w:p>
    <w:p w14:paraId="72649B3E" w14:textId="77777777" w:rsidR="00CB163D" w:rsidRPr="00ED1BD5" w:rsidRDefault="00CB163D" w:rsidP="00CB163D">
      <w:pPr>
        <w:pStyle w:val="Heading1"/>
        <w:rPr>
          <w:rFonts w:asciiTheme="minorHAnsi" w:hAnsiTheme="minorHAnsi"/>
          <w:sz w:val="22"/>
          <w:szCs w:val="22"/>
        </w:rPr>
      </w:pPr>
      <w:bookmarkStart w:id="0" w:name="_Toc127494249"/>
      <w:r w:rsidRPr="00ED1BD5">
        <w:rPr>
          <w:rFonts w:asciiTheme="minorHAnsi" w:hAnsiTheme="minorHAnsi"/>
          <w:sz w:val="22"/>
          <w:szCs w:val="22"/>
        </w:rPr>
        <w:t>Date and Time</w:t>
      </w:r>
      <w:bookmarkEnd w:id="0"/>
    </w:p>
    <w:p w14:paraId="18A49036" w14:textId="6CAF3A9D" w:rsidR="00CB163D" w:rsidRPr="00ED1BD5" w:rsidRDefault="00B22876" w:rsidP="00CB163D">
      <w:pPr>
        <w:rPr>
          <w:rFonts w:asciiTheme="minorHAnsi" w:hAnsiTheme="minorHAnsi"/>
        </w:rPr>
      </w:pPr>
      <w:r>
        <w:rPr>
          <w:rFonts w:asciiTheme="minorHAnsi" w:hAnsiTheme="minorHAnsi"/>
        </w:rPr>
        <w:t>July 18</w:t>
      </w:r>
      <w:r w:rsidRPr="00B22876">
        <w:rPr>
          <w:rFonts w:asciiTheme="minorHAnsi" w:hAnsiTheme="minorHAnsi"/>
          <w:vertAlign w:val="superscript"/>
        </w:rPr>
        <w:t>th</w:t>
      </w:r>
      <w:r>
        <w:rPr>
          <w:rFonts w:asciiTheme="minorHAnsi" w:hAnsiTheme="minorHAnsi"/>
        </w:rPr>
        <w:t xml:space="preserve"> </w:t>
      </w:r>
      <w:r w:rsidR="00ED1BD5">
        <w:rPr>
          <w:rFonts w:asciiTheme="minorHAnsi" w:hAnsiTheme="minorHAnsi"/>
        </w:rPr>
        <w:t>2013</w:t>
      </w:r>
      <w:r w:rsidR="00292331" w:rsidRPr="00ED1BD5">
        <w:rPr>
          <w:rFonts w:asciiTheme="minorHAnsi" w:hAnsiTheme="minorHAnsi"/>
        </w:rPr>
        <w:t xml:space="preserve">, </w:t>
      </w:r>
      <w:r w:rsidR="00ED1BD5">
        <w:rPr>
          <w:rFonts w:asciiTheme="minorHAnsi" w:hAnsiTheme="minorHAnsi"/>
        </w:rPr>
        <w:t>2</w:t>
      </w:r>
      <w:r w:rsidR="004A4E5E" w:rsidRPr="00ED1BD5">
        <w:rPr>
          <w:rFonts w:asciiTheme="minorHAnsi" w:hAnsiTheme="minorHAnsi"/>
        </w:rPr>
        <w:t>pm</w:t>
      </w:r>
      <w:r w:rsidR="00CB163D" w:rsidRPr="00ED1BD5">
        <w:rPr>
          <w:rFonts w:asciiTheme="minorHAnsi" w:hAnsiTheme="minorHAnsi"/>
        </w:rPr>
        <w:t>, GMT +2hrs</w:t>
      </w:r>
    </w:p>
    <w:p w14:paraId="7C3D36AA" w14:textId="77777777" w:rsidR="00D6259C" w:rsidRPr="00ED1BD5" w:rsidRDefault="007800C3" w:rsidP="00D6259C">
      <w:pPr>
        <w:pStyle w:val="Heading1"/>
        <w:rPr>
          <w:rFonts w:asciiTheme="minorHAnsi" w:hAnsiTheme="minorHAnsi"/>
          <w:sz w:val="22"/>
          <w:szCs w:val="22"/>
        </w:rPr>
      </w:pPr>
      <w:r w:rsidRPr="00ED1BD5">
        <w:rPr>
          <w:rFonts w:asciiTheme="minorHAnsi" w:hAnsiTheme="minorHAnsi"/>
          <w:sz w:val="22"/>
          <w:szCs w:val="22"/>
        </w:rPr>
        <w:t>Participants</w:t>
      </w:r>
    </w:p>
    <w:p w14:paraId="5B273748" w14:textId="66E45853" w:rsidR="00323E0E" w:rsidRPr="002C3952" w:rsidRDefault="00F417E5" w:rsidP="002C3952">
      <w:pPr>
        <w:widowControl w:val="0"/>
        <w:autoSpaceDE w:val="0"/>
        <w:autoSpaceDN w:val="0"/>
        <w:adjustRightInd w:val="0"/>
        <w:spacing w:before="100" w:beforeAutospacing="1" w:after="100" w:afterAutospacing="1"/>
        <w:rPr>
          <w:rFonts w:asciiTheme="minorHAnsi" w:hAnsiTheme="minorHAnsi" w:cs="Helvetica"/>
        </w:rPr>
      </w:pPr>
      <w:r w:rsidRPr="002C3952">
        <w:rPr>
          <w:rFonts w:asciiTheme="minorHAnsi" w:hAnsiTheme="minorHAnsi"/>
        </w:rPr>
        <w:t xml:space="preserve">Richard Gakuba (RG), </w:t>
      </w:r>
      <w:r w:rsidR="00B3515A" w:rsidRPr="002C3952">
        <w:rPr>
          <w:rFonts w:asciiTheme="minorHAnsi" w:hAnsiTheme="minorHAnsi"/>
        </w:rPr>
        <w:t>Dawn Smith (DS), R</w:t>
      </w:r>
      <w:r w:rsidR="00AF5CCB" w:rsidRPr="002C3952">
        <w:rPr>
          <w:rFonts w:asciiTheme="minorHAnsi" w:hAnsiTheme="minorHAnsi"/>
        </w:rPr>
        <w:t xml:space="preserve">honwyn </w:t>
      </w:r>
      <w:r w:rsidR="00EF7220" w:rsidRPr="002C3952">
        <w:rPr>
          <w:rFonts w:asciiTheme="minorHAnsi" w:hAnsiTheme="minorHAnsi"/>
        </w:rPr>
        <w:t xml:space="preserve">Cornell (RHC), </w:t>
      </w:r>
      <w:r w:rsidR="00B3515A" w:rsidRPr="002C3952">
        <w:rPr>
          <w:rFonts w:asciiTheme="minorHAnsi" w:hAnsiTheme="minorHAnsi"/>
        </w:rPr>
        <w:t>Carl Fourie (</w:t>
      </w:r>
      <w:r w:rsidR="009805FF" w:rsidRPr="002C3952">
        <w:rPr>
          <w:rFonts w:asciiTheme="minorHAnsi" w:hAnsiTheme="minorHAnsi"/>
        </w:rPr>
        <w:t>CF),</w:t>
      </w:r>
      <w:r w:rsidR="006B00CD" w:rsidRPr="002C3952">
        <w:rPr>
          <w:rFonts w:asciiTheme="minorHAnsi" w:hAnsiTheme="minorHAnsi"/>
        </w:rPr>
        <w:t xml:space="preserve"> </w:t>
      </w:r>
      <w:r w:rsidRPr="002C3952">
        <w:rPr>
          <w:rFonts w:asciiTheme="minorHAnsi" w:hAnsiTheme="minorHAnsi"/>
        </w:rPr>
        <w:t xml:space="preserve">Linda Taylor (LT), </w:t>
      </w:r>
      <w:r w:rsidR="002C3952" w:rsidRPr="002C3952">
        <w:rPr>
          <w:rFonts w:asciiTheme="minorHAnsi" w:hAnsiTheme="minorHAnsi"/>
        </w:rPr>
        <w:t>Hannes Venter (HV),</w:t>
      </w:r>
      <w:r w:rsidR="00B3515A" w:rsidRPr="002C3952">
        <w:rPr>
          <w:rFonts w:asciiTheme="minorHAnsi" w:hAnsiTheme="minorHAnsi"/>
        </w:rPr>
        <w:t xml:space="preserve"> </w:t>
      </w:r>
      <w:r w:rsidR="002C3952" w:rsidRPr="002C3952">
        <w:rPr>
          <w:rFonts w:asciiTheme="minorHAnsi" w:hAnsiTheme="minorHAnsi"/>
        </w:rPr>
        <w:t xml:space="preserve">Emmanuel </w:t>
      </w:r>
      <w:proofErr w:type="spellStart"/>
      <w:r w:rsidR="002C3952" w:rsidRPr="002C3952">
        <w:rPr>
          <w:rFonts w:asciiTheme="minorHAnsi" w:hAnsiTheme="minorHAnsi"/>
        </w:rPr>
        <w:t>Rugomboka</w:t>
      </w:r>
      <w:proofErr w:type="spellEnd"/>
      <w:r w:rsidR="002C3952" w:rsidRPr="002C3952">
        <w:rPr>
          <w:rFonts w:asciiTheme="minorHAnsi" w:hAnsiTheme="minorHAnsi"/>
        </w:rPr>
        <w:t xml:space="preserve"> (ER) </w:t>
      </w:r>
      <w:r w:rsidR="00B3515A" w:rsidRPr="002C3952">
        <w:rPr>
          <w:rFonts w:asciiTheme="minorHAnsi" w:hAnsiTheme="minorHAnsi"/>
          <w:bCs/>
        </w:rPr>
        <w:t>Luke Duncan (LD), Derek Ritz (DR)</w:t>
      </w:r>
      <w:r w:rsidR="00C11809" w:rsidRPr="002C3952">
        <w:rPr>
          <w:rFonts w:asciiTheme="minorHAnsi" w:hAnsiTheme="minorHAnsi"/>
          <w:bCs/>
        </w:rPr>
        <w:t xml:space="preserve">, </w:t>
      </w:r>
      <w:r w:rsidR="001C3981" w:rsidRPr="002C3952">
        <w:rPr>
          <w:rFonts w:ascii="Arial" w:hAnsi="Arial" w:cs="Arial"/>
          <w:sz w:val="20"/>
          <w:szCs w:val="20"/>
          <w:shd w:val="clear" w:color="auto" w:fill="FFFFFF"/>
        </w:rPr>
        <w:t xml:space="preserve">Scott </w:t>
      </w:r>
      <w:r w:rsidR="00372B26" w:rsidRPr="002C3952">
        <w:rPr>
          <w:rFonts w:ascii="Arial" w:hAnsi="Arial" w:cs="Arial"/>
          <w:sz w:val="20"/>
          <w:szCs w:val="20"/>
          <w:shd w:val="clear" w:color="auto" w:fill="FFFFFF"/>
        </w:rPr>
        <w:t xml:space="preserve">Teesdale </w:t>
      </w:r>
      <w:r w:rsidR="001C3981" w:rsidRPr="002C3952">
        <w:rPr>
          <w:rFonts w:ascii="Arial" w:hAnsi="Arial" w:cs="Arial"/>
          <w:sz w:val="20"/>
          <w:szCs w:val="20"/>
          <w:shd w:val="clear" w:color="auto" w:fill="FFFFFF"/>
        </w:rPr>
        <w:t>(ST</w:t>
      </w:r>
      <w:r w:rsidR="00C11809" w:rsidRPr="002C3952">
        <w:rPr>
          <w:rFonts w:ascii="Arial" w:hAnsi="Arial" w:cs="Arial"/>
          <w:sz w:val="20"/>
          <w:szCs w:val="20"/>
          <w:shd w:val="clear" w:color="auto" w:fill="FFFFFF"/>
        </w:rPr>
        <w:t>)</w:t>
      </w:r>
      <w:r w:rsidR="00F934F7" w:rsidRPr="002C3952">
        <w:rPr>
          <w:rFonts w:ascii="Arial" w:hAnsi="Arial" w:cs="Arial"/>
          <w:sz w:val="20"/>
          <w:szCs w:val="20"/>
          <w:shd w:val="clear" w:color="auto" w:fill="FFFFFF"/>
        </w:rPr>
        <w:t xml:space="preserve">, </w:t>
      </w:r>
      <w:r w:rsidR="00F934F7" w:rsidRPr="002C3952">
        <w:rPr>
          <w:rFonts w:asciiTheme="minorHAnsi" w:hAnsiTheme="minorHAnsi" w:cs="Helvetica"/>
        </w:rPr>
        <w:t>Wayne Naidoo</w:t>
      </w:r>
      <w:r w:rsidR="001C3981" w:rsidRPr="002C3952">
        <w:rPr>
          <w:rFonts w:asciiTheme="minorHAnsi" w:hAnsiTheme="minorHAnsi" w:cs="Helvetica"/>
        </w:rPr>
        <w:t xml:space="preserve"> (WN)</w:t>
      </w:r>
      <w:r w:rsidR="00372B26" w:rsidRPr="002C3952">
        <w:rPr>
          <w:rFonts w:asciiTheme="minorHAnsi" w:hAnsiTheme="minorHAnsi" w:cs="Helvetica"/>
        </w:rPr>
        <w:t xml:space="preserve"> Paul Biondich (PB), Shaun Granis (SG), </w:t>
      </w:r>
      <w:r w:rsidRPr="002C3952">
        <w:rPr>
          <w:rFonts w:asciiTheme="minorHAnsi" w:hAnsiTheme="minorHAnsi" w:cs="Helvetica"/>
        </w:rPr>
        <w:t>Ryan</w:t>
      </w:r>
      <w:r w:rsidR="002C3952" w:rsidRPr="002C3952">
        <w:rPr>
          <w:rFonts w:asciiTheme="minorHAnsi" w:hAnsiTheme="minorHAnsi" w:cs="Helvetica"/>
        </w:rPr>
        <w:t xml:space="preserve"> Crichton (RC)</w:t>
      </w:r>
    </w:p>
    <w:p w14:paraId="2DEE986D" w14:textId="58053F02" w:rsidR="00A53566" w:rsidRDefault="0037425A" w:rsidP="00A53566">
      <w:pPr>
        <w:rPr>
          <w:rFonts w:asciiTheme="minorHAnsi" w:hAnsiTheme="minorHAnsi"/>
          <w:b/>
          <w:bCs/>
        </w:rPr>
      </w:pPr>
      <w:r>
        <w:rPr>
          <w:rFonts w:asciiTheme="minorHAnsi" w:hAnsiTheme="minorHAnsi"/>
          <w:b/>
          <w:bCs/>
        </w:rPr>
        <w:t>Call Recording L</w:t>
      </w:r>
      <w:r w:rsidR="00A53566" w:rsidRPr="00ED1BD5">
        <w:rPr>
          <w:rFonts w:asciiTheme="minorHAnsi" w:hAnsiTheme="minorHAnsi"/>
          <w:b/>
          <w:bCs/>
        </w:rPr>
        <w:t xml:space="preserve">ink </w:t>
      </w:r>
    </w:p>
    <w:p w14:paraId="19689A70" w14:textId="77777777" w:rsidR="00B22876" w:rsidRDefault="00B22876" w:rsidP="00A53566">
      <w:pPr>
        <w:rPr>
          <w:rFonts w:asciiTheme="minorHAnsi" w:hAnsiTheme="minorHAnsi"/>
          <w:b/>
          <w:bCs/>
        </w:rPr>
      </w:pPr>
      <w:bookmarkStart w:id="1" w:name="_GoBack"/>
      <w:bookmarkEnd w:id="1"/>
    </w:p>
    <w:p w14:paraId="0886789F" w14:textId="77777777" w:rsidR="00372B26" w:rsidRPr="0037425A" w:rsidRDefault="00372B26" w:rsidP="00A53566">
      <w:pPr>
        <w:rPr>
          <w:rFonts w:asciiTheme="minorHAnsi" w:hAnsiTheme="minorHAnsi"/>
          <w:b/>
          <w:bCs/>
        </w:rPr>
      </w:pPr>
    </w:p>
    <w:p w14:paraId="7FB2C903" w14:textId="1B0F6444" w:rsidR="0091077B" w:rsidRPr="0037425A" w:rsidRDefault="0091077B" w:rsidP="0091077B">
      <w:pPr>
        <w:spacing w:after="0" w:line="240" w:lineRule="auto"/>
        <w:rPr>
          <w:rFonts w:asciiTheme="minorHAnsi" w:eastAsia="Times New Roman" w:hAnsiTheme="minorHAnsi" w:cs="Arial"/>
        </w:rPr>
      </w:pPr>
      <w:r w:rsidRPr="0037425A">
        <w:rPr>
          <w:rFonts w:asciiTheme="minorHAnsi" w:eastAsia="Times New Roman" w:hAnsiTheme="minorHAnsi" w:cs="Arial"/>
          <w:b/>
          <w:bCs/>
        </w:rPr>
        <w:t>Agenda:</w:t>
      </w:r>
    </w:p>
    <w:p w14:paraId="08D67945" w14:textId="77777777" w:rsidR="0091077B" w:rsidRPr="00F417E5" w:rsidRDefault="0091077B" w:rsidP="0091077B">
      <w:pPr>
        <w:numPr>
          <w:ilvl w:val="0"/>
          <w:numId w:val="6"/>
        </w:numPr>
        <w:shd w:val="clear" w:color="auto" w:fill="FFFFFF"/>
        <w:spacing w:before="100" w:beforeAutospacing="1" w:after="100" w:afterAutospacing="1" w:line="240" w:lineRule="auto"/>
        <w:ind w:left="945"/>
        <w:rPr>
          <w:rFonts w:asciiTheme="minorHAnsi" w:eastAsia="Times New Roman" w:hAnsiTheme="minorHAnsi" w:cs="Arial"/>
          <w:color w:val="222222"/>
        </w:rPr>
      </w:pPr>
      <w:r w:rsidRPr="00F417E5">
        <w:rPr>
          <w:rFonts w:asciiTheme="minorHAnsi" w:eastAsia="Times New Roman" w:hAnsiTheme="minorHAnsi" w:cs="Arial"/>
          <w:bCs/>
          <w:color w:val="222222"/>
        </w:rPr>
        <w:t>Team Discussion Points</w:t>
      </w:r>
    </w:p>
    <w:p w14:paraId="26F7053D" w14:textId="77777777" w:rsidR="0091077B" w:rsidRPr="00F417E5" w:rsidRDefault="0091077B" w:rsidP="0091077B">
      <w:pPr>
        <w:numPr>
          <w:ilvl w:val="1"/>
          <w:numId w:val="6"/>
        </w:numPr>
        <w:shd w:val="clear" w:color="auto" w:fill="FFFFFF"/>
        <w:spacing w:before="100" w:beforeAutospacing="1" w:after="100" w:afterAutospacing="1" w:line="240" w:lineRule="auto"/>
        <w:ind w:left="1665"/>
        <w:rPr>
          <w:rFonts w:asciiTheme="minorHAnsi" w:eastAsia="Times New Roman" w:hAnsiTheme="minorHAnsi" w:cs="Arial"/>
          <w:color w:val="222222"/>
        </w:rPr>
      </w:pPr>
      <w:r w:rsidRPr="00F417E5">
        <w:rPr>
          <w:rFonts w:asciiTheme="minorHAnsi" w:eastAsia="Times New Roman" w:hAnsiTheme="minorHAnsi" w:cs="Arial"/>
          <w:color w:val="222222"/>
        </w:rPr>
        <w:t>Changing from RHEA to RHIE - Richard</w:t>
      </w:r>
    </w:p>
    <w:p w14:paraId="6D90BF56" w14:textId="77777777" w:rsidR="0091077B" w:rsidRPr="00F417E5" w:rsidRDefault="0091077B" w:rsidP="0091077B">
      <w:pPr>
        <w:numPr>
          <w:ilvl w:val="1"/>
          <w:numId w:val="6"/>
        </w:numPr>
        <w:shd w:val="clear" w:color="auto" w:fill="FFFFFF"/>
        <w:spacing w:before="100" w:beforeAutospacing="1" w:after="100" w:afterAutospacing="1" w:line="240" w:lineRule="auto"/>
        <w:ind w:left="1665"/>
        <w:rPr>
          <w:rFonts w:asciiTheme="minorHAnsi" w:eastAsia="Times New Roman" w:hAnsiTheme="minorHAnsi" w:cs="Arial"/>
          <w:color w:val="222222"/>
        </w:rPr>
      </w:pPr>
      <w:r w:rsidRPr="00F417E5">
        <w:rPr>
          <w:rFonts w:asciiTheme="minorHAnsi" w:eastAsia="Times New Roman" w:hAnsiTheme="minorHAnsi" w:cs="Arial"/>
          <w:color w:val="222222"/>
        </w:rPr>
        <w:t>Outcomes of RHIE Planning - Richard/Carl/Dawn</w:t>
      </w:r>
    </w:p>
    <w:p w14:paraId="65093FB3" w14:textId="59C7D8FB" w:rsidR="0091077B" w:rsidRPr="00F417E5" w:rsidRDefault="0091077B" w:rsidP="0091077B">
      <w:pPr>
        <w:numPr>
          <w:ilvl w:val="2"/>
          <w:numId w:val="6"/>
        </w:numPr>
        <w:shd w:val="clear" w:color="auto" w:fill="FFFFFF"/>
        <w:spacing w:before="100" w:beforeAutospacing="1" w:after="100" w:afterAutospacing="1" w:line="240" w:lineRule="auto"/>
        <w:ind w:left="2385"/>
        <w:rPr>
          <w:rFonts w:asciiTheme="minorHAnsi" w:eastAsia="Times New Roman" w:hAnsiTheme="minorHAnsi" w:cs="Arial"/>
          <w:color w:val="222222"/>
        </w:rPr>
      </w:pPr>
      <w:r w:rsidRPr="00F417E5">
        <w:rPr>
          <w:rFonts w:asciiTheme="minorHAnsi" w:eastAsia="Times New Roman" w:hAnsiTheme="minorHAnsi" w:cs="Arial"/>
          <w:color w:val="222222"/>
        </w:rPr>
        <w:t xml:space="preserve">Project Plan </w:t>
      </w:r>
      <w:r w:rsidR="0037425A" w:rsidRPr="00F417E5">
        <w:rPr>
          <w:rFonts w:asciiTheme="minorHAnsi" w:eastAsia="Times New Roman" w:hAnsiTheme="minorHAnsi" w:cs="Arial"/>
          <w:color w:val="222222"/>
        </w:rPr>
        <w:t>(</w:t>
      </w:r>
      <w:r w:rsidRPr="00F417E5">
        <w:rPr>
          <w:rFonts w:asciiTheme="minorHAnsi" w:eastAsia="Times New Roman" w:hAnsiTheme="minorHAnsi" w:cs="Arial"/>
          <w:i/>
          <w:iCs/>
          <w:color w:val="222222"/>
        </w:rPr>
        <w:t xml:space="preserve">20120712 CF </w:t>
      </w:r>
      <w:r w:rsidR="002C3952" w:rsidRPr="00F417E5">
        <w:rPr>
          <w:rFonts w:asciiTheme="minorHAnsi" w:eastAsia="Times New Roman" w:hAnsiTheme="minorHAnsi" w:cs="Arial"/>
          <w:i/>
          <w:iCs/>
          <w:color w:val="222222"/>
        </w:rPr>
        <w:t>Plan</w:t>
      </w:r>
      <w:r w:rsidRPr="00F417E5">
        <w:rPr>
          <w:rFonts w:asciiTheme="minorHAnsi" w:eastAsia="Times New Roman" w:hAnsiTheme="minorHAnsi" w:cs="Arial"/>
          <w:i/>
          <w:iCs/>
          <w:color w:val="222222"/>
        </w:rPr>
        <w:t xml:space="preserve"> for RG</w:t>
      </w:r>
      <w:r w:rsidRPr="00F417E5">
        <w:rPr>
          <w:rFonts w:asciiTheme="minorHAnsi" w:eastAsia="Times New Roman" w:hAnsiTheme="minorHAnsi" w:cs="Arial"/>
          <w:color w:val="222222"/>
        </w:rPr>
        <w:t> and </w:t>
      </w:r>
      <w:r w:rsidRPr="00F417E5">
        <w:rPr>
          <w:rFonts w:asciiTheme="minorHAnsi" w:eastAsia="Times New Roman" w:hAnsiTheme="minorHAnsi" w:cs="Arial"/>
          <w:i/>
          <w:iCs/>
          <w:color w:val="222222"/>
        </w:rPr>
        <w:t>RHIE YR13 (Pre-Go-Live)...</w:t>
      </w:r>
      <w:r w:rsidRPr="00F417E5">
        <w:rPr>
          <w:rFonts w:asciiTheme="minorHAnsi" w:eastAsia="Times New Roman" w:hAnsiTheme="minorHAnsi" w:cs="Arial"/>
          <w:color w:val="222222"/>
        </w:rPr>
        <w:t>)</w:t>
      </w:r>
    </w:p>
    <w:p w14:paraId="2EDDA0CD" w14:textId="552B169A" w:rsidR="0091077B" w:rsidRPr="00F417E5" w:rsidRDefault="0037425A" w:rsidP="0091077B">
      <w:pPr>
        <w:numPr>
          <w:ilvl w:val="2"/>
          <w:numId w:val="6"/>
        </w:numPr>
        <w:shd w:val="clear" w:color="auto" w:fill="FFFFFF"/>
        <w:spacing w:before="100" w:beforeAutospacing="1" w:after="100" w:afterAutospacing="1" w:line="240" w:lineRule="auto"/>
        <w:ind w:left="2385"/>
        <w:rPr>
          <w:rFonts w:asciiTheme="minorHAnsi" w:eastAsia="Times New Roman" w:hAnsiTheme="minorHAnsi" w:cs="Arial"/>
          <w:color w:val="222222"/>
        </w:rPr>
      </w:pPr>
      <w:r w:rsidRPr="00F417E5">
        <w:rPr>
          <w:rFonts w:asciiTheme="minorHAnsi" w:eastAsia="Times New Roman" w:hAnsiTheme="minorHAnsi" w:cs="Arial"/>
          <w:color w:val="222222"/>
        </w:rPr>
        <w:t>RACI Draft (</w:t>
      </w:r>
      <w:r w:rsidR="0091077B" w:rsidRPr="00F417E5">
        <w:rPr>
          <w:rFonts w:asciiTheme="minorHAnsi" w:eastAsia="Times New Roman" w:hAnsiTheme="minorHAnsi" w:cs="Arial"/>
          <w:i/>
          <w:iCs/>
          <w:color w:val="222222"/>
        </w:rPr>
        <w:t>RHIE-RACI-YR13</w:t>
      </w:r>
      <w:r w:rsidR="0091077B" w:rsidRPr="00F417E5">
        <w:rPr>
          <w:rFonts w:asciiTheme="minorHAnsi" w:eastAsia="Times New Roman" w:hAnsiTheme="minorHAnsi" w:cs="Arial"/>
          <w:color w:val="222222"/>
        </w:rPr>
        <w:t>)</w:t>
      </w:r>
    </w:p>
    <w:p w14:paraId="076EAC19" w14:textId="2B92BDA9" w:rsidR="0091077B" w:rsidRPr="00F417E5" w:rsidRDefault="0091077B" w:rsidP="0091077B">
      <w:pPr>
        <w:numPr>
          <w:ilvl w:val="1"/>
          <w:numId w:val="6"/>
        </w:numPr>
        <w:shd w:val="clear" w:color="auto" w:fill="FFFFFF"/>
        <w:spacing w:before="100" w:beforeAutospacing="1" w:after="100" w:afterAutospacing="1" w:line="240" w:lineRule="auto"/>
        <w:ind w:left="1665"/>
        <w:rPr>
          <w:rFonts w:asciiTheme="minorHAnsi" w:eastAsia="Times New Roman" w:hAnsiTheme="minorHAnsi" w:cs="Arial"/>
          <w:color w:val="222222"/>
        </w:rPr>
      </w:pPr>
      <w:r w:rsidRPr="00F417E5">
        <w:rPr>
          <w:rFonts w:asciiTheme="minorHAnsi" w:eastAsia="Times New Roman" w:hAnsiTheme="minorHAnsi" w:cs="Arial"/>
          <w:color w:val="222222"/>
        </w:rPr>
        <w:t>RHIE-NID Integration Options: Discussion - Shaun/</w:t>
      </w:r>
      <w:r w:rsidR="002C3952" w:rsidRPr="00F417E5">
        <w:rPr>
          <w:rFonts w:asciiTheme="minorHAnsi" w:eastAsia="Times New Roman" w:hAnsiTheme="minorHAnsi" w:cs="Arial"/>
          <w:color w:val="222222"/>
        </w:rPr>
        <w:t>Odysseus</w:t>
      </w:r>
    </w:p>
    <w:p w14:paraId="3BCCE378" w14:textId="77777777" w:rsidR="0091077B" w:rsidRPr="00F417E5" w:rsidRDefault="0091077B" w:rsidP="0091077B">
      <w:pPr>
        <w:numPr>
          <w:ilvl w:val="0"/>
          <w:numId w:val="6"/>
        </w:numPr>
        <w:shd w:val="clear" w:color="auto" w:fill="FFFFFF"/>
        <w:spacing w:before="100" w:beforeAutospacing="1" w:after="100" w:afterAutospacing="1" w:line="240" w:lineRule="auto"/>
        <w:ind w:left="945"/>
        <w:rPr>
          <w:rFonts w:asciiTheme="minorHAnsi" w:eastAsia="Times New Roman" w:hAnsiTheme="minorHAnsi" w:cs="Arial"/>
          <w:color w:val="222222"/>
        </w:rPr>
      </w:pPr>
      <w:r w:rsidRPr="00F417E5">
        <w:rPr>
          <w:rFonts w:asciiTheme="minorHAnsi" w:eastAsia="Times New Roman" w:hAnsiTheme="minorHAnsi" w:cs="Arial"/>
          <w:bCs/>
          <w:color w:val="222222"/>
        </w:rPr>
        <w:t>AOB</w:t>
      </w:r>
    </w:p>
    <w:p w14:paraId="1AD28A76" w14:textId="098F7D70" w:rsidR="009A1B0F" w:rsidRPr="0037425A" w:rsidRDefault="0033689B" w:rsidP="00323E0E">
      <w:pPr>
        <w:widowControl w:val="0"/>
        <w:autoSpaceDE w:val="0"/>
        <w:autoSpaceDN w:val="0"/>
        <w:adjustRightInd w:val="0"/>
        <w:spacing w:before="100" w:beforeAutospacing="1" w:after="100" w:afterAutospacing="1"/>
        <w:ind w:left="480" w:hanging="480"/>
        <w:rPr>
          <w:rFonts w:asciiTheme="minorHAnsi" w:hAnsiTheme="minorHAnsi"/>
          <w:b/>
        </w:rPr>
      </w:pPr>
      <w:r w:rsidRPr="0037425A">
        <w:rPr>
          <w:rFonts w:asciiTheme="minorHAnsi" w:hAnsiTheme="minorHAnsi"/>
          <w:b/>
        </w:rPr>
        <w:t>Key points of discussion:</w:t>
      </w:r>
    </w:p>
    <w:p w14:paraId="22884AE7" w14:textId="26E8C5EB" w:rsidR="00183211" w:rsidRPr="0037425A" w:rsidRDefault="00183211" w:rsidP="00183211">
      <w:pPr>
        <w:shd w:val="clear" w:color="auto" w:fill="FFFFFF"/>
        <w:spacing w:before="100" w:beforeAutospacing="1" w:after="100" w:afterAutospacing="1" w:line="240" w:lineRule="auto"/>
        <w:rPr>
          <w:rFonts w:asciiTheme="minorHAnsi" w:eastAsia="Times New Roman" w:hAnsiTheme="minorHAnsi" w:cs="Arial"/>
          <w:b/>
          <w:i/>
          <w:color w:val="222222"/>
        </w:rPr>
      </w:pPr>
      <w:r w:rsidRPr="0037425A">
        <w:rPr>
          <w:rFonts w:asciiTheme="minorHAnsi" w:eastAsia="Times New Roman" w:hAnsiTheme="minorHAnsi" w:cs="Arial"/>
          <w:b/>
          <w:i/>
          <w:color w:val="222222"/>
        </w:rPr>
        <w:t>Testing Issues</w:t>
      </w:r>
    </w:p>
    <w:p w14:paraId="76F5CD52" w14:textId="318F8B67" w:rsidR="00183211" w:rsidRPr="0037425A" w:rsidRDefault="002C3952" w:rsidP="00183211">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WN – when submit messages to exchange the FR validation and initial – when rerun trans</w:t>
      </w:r>
      <w:r>
        <w:rPr>
          <w:rFonts w:asciiTheme="minorHAnsi" w:eastAsia="Times New Roman" w:hAnsiTheme="minorHAnsi" w:cs="Arial"/>
          <w:color w:val="222222"/>
        </w:rPr>
        <w:t>actions</w:t>
      </w:r>
      <w:r w:rsidRPr="0037425A">
        <w:rPr>
          <w:rFonts w:asciiTheme="minorHAnsi" w:eastAsia="Times New Roman" w:hAnsiTheme="minorHAnsi" w:cs="Arial"/>
          <w:color w:val="222222"/>
        </w:rPr>
        <w:t xml:space="preserve"> then the validation passes and message goes through. </w:t>
      </w:r>
    </w:p>
    <w:p w14:paraId="54C4F8B1" w14:textId="3B534E04" w:rsidR="00183211" w:rsidRPr="0037425A" w:rsidRDefault="00183211" w:rsidP="00183211">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 xml:space="preserve">ST – Recently updated Resource Mapper to new version and identified a bug – are resolving this – will follow up with InSTEDD </w:t>
      </w:r>
      <w:r w:rsidR="002C3952">
        <w:rPr>
          <w:rFonts w:asciiTheme="minorHAnsi" w:eastAsia="Times New Roman" w:hAnsiTheme="minorHAnsi" w:cs="Arial"/>
          <w:color w:val="222222"/>
        </w:rPr>
        <w:t xml:space="preserve">developers </w:t>
      </w:r>
      <w:r w:rsidRPr="0037425A">
        <w:rPr>
          <w:rFonts w:asciiTheme="minorHAnsi" w:eastAsia="Times New Roman" w:hAnsiTheme="minorHAnsi" w:cs="Arial"/>
          <w:color w:val="222222"/>
        </w:rPr>
        <w:t xml:space="preserve"> to see what’s happening and get more details from WN </w:t>
      </w:r>
    </w:p>
    <w:p w14:paraId="6434703D" w14:textId="46D72E5A" w:rsidR="00183211" w:rsidRPr="0037425A" w:rsidRDefault="00183211" w:rsidP="00183211">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CF – Is this the same version of Resource Mapper as the test version in the cloud?</w:t>
      </w:r>
    </w:p>
    <w:p w14:paraId="3385715A" w14:textId="21D44A1B" w:rsidR="00183211" w:rsidRPr="0037425A" w:rsidRDefault="00183211" w:rsidP="00183211">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 xml:space="preserve">ST – Should both be the same version </w:t>
      </w:r>
    </w:p>
    <w:p w14:paraId="71076EF3" w14:textId="4E7CDAF5" w:rsidR="00183211" w:rsidRPr="0037425A" w:rsidRDefault="00183211" w:rsidP="00183211">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 xml:space="preserve">CF – asked WN to ensure test environment mimics the live environment </w:t>
      </w:r>
    </w:p>
    <w:p w14:paraId="3B1923BD" w14:textId="6432B507" w:rsidR="00183211" w:rsidRPr="0037425A" w:rsidRDefault="00183211" w:rsidP="00183211">
      <w:pPr>
        <w:shd w:val="clear" w:color="auto" w:fill="FFFFFF"/>
        <w:spacing w:before="100" w:beforeAutospacing="1" w:after="100" w:afterAutospacing="1" w:line="240" w:lineRule="auto"/>
        <w:rPr>
          <w:rFonts w:asciiTheme="minorHAnsi" w:eastAsia="Times New Roman" w:hAnsiTheme="minorHAnsi" w:cs="Arial"/>
          <w:b/>
          <w:i/>
          <w:color w:val="222222"/>
        </w:rPr>
      </w:pPr>
      <w:r w:rsidRPr="0037425A">
        <w:rPr>
          <w:rFonts w:asciiTheme="minorHAnsi" w:eastAsia="Times New Roman" w:hAnsiTheme="minorHAnsi" w:cs="Arial"/>
          <w:b/>
          <w:i/>
          <w:color w:val="222222"/>
        </w:rPr>
        <w:t xml:space="preserve">Planning </w:t>
      </w:r>
    </w:p>
    <w:p w14:paraId="356AFA2A" w14:textId="57936E5F" w:rsidR="00183211" w:rsidRPr="0037425A" w:rsidRDefault="00183211" w:rsidP="0037425A">
      <w:pPr>
        <w:pStyle w:val="ListParagraph"/>
        <w:numPr>
          <w:ilvl w:val="0"/>
          <w:numId w:val="8"/>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 xml:space="preserve">RG,CF,DS have produced a detailed project plan for the next 3 months to end Sept– attached in the email with status report . Also high level project plan for next year.  Includes responsibilities </w:t>
      </w:r>
      <w:r w:rsidR="0037425A" w:rsidRPr="0037425A">
        <w:rPr>
          <w:rFonts w:asciiTheme="minorHAnsi" w:eastAsia="Times New Roman" w:hAnsiTheme="minorHAnsi" w:cs="Arial"/>
          <w:color w:val="222222"/>
        </w:rPr>
        <w:t xml:space="preserve">and </w:t>
      </w:r>
      <w:r w:rsidRPr="0037425A">
        <w:rPr>
          <w:rFonts w:asciiTheme="minorHAnsi" w:eastAsia="Times New Roman" w:hAnsiTheme="minorHAnsi" w:cs="Arial"/>
          <w:color w:val="222222"/>
        </w:rPr>
        <w:t xml:space="preserve">accountabilities in RACI. </w:t>
      </w:r>
    </w:p>
    <w:p w14:paraId="4DE79989" w14:textId="2AD4B0F1" w:rsidR="00183211" w:rsidRPr="0037425A" w:rsidRDefault="00183211" w:rsidP="0037425A">
      <w:pPr>
        <w:pStyle w:val="ListParagraph"/>
        <w:numPr>
          <w:ilvl w:val="0"/>
          <w:numId w:val="8"/>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Asked team to comment, via email if necessary</w:t>
      </w:r>
    </w:p>
    <w:p w14:paraId="271B4D9E" w14:textId="064030A2" w:rsidR="00183211" w:rsidRPr="0037425A" w:rsidRDefault="0037425A" w:rsidP="0037425A">
      <w:pPr>
        <w:pStyle w:val="ListParagraph"/>
        <w:numPr>
          <w:ilvl w:val="0"/>
          <w:numId w:val="8"/>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CF highlighted some changes – have reversed site order of implementations, influenced by distance and infrastructure issues. Connectivity at xxx not as good as other 3 but primary driver is post-implementation support. Each site will get 8 days full support on clinic days.</w:t>
      </w:r>
    </w:p>
    <w:p w14:paraId="4DFE2959" w14:textId="311A2DFA" w:rsidR="0037425A" w:rsidRPr="0037425A" w:rsidRDefault="0037425A" w:rsidP="0037425A">
      <w:pPr>
        <w:pStyle w:val="ListParagraph"/>
        <w:numPr>
          <w:ilvl w:val="0"/>
          <w:numId w:val="8"/>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lastRenderedPageBreak/>
        <w:t>RG – have identified those tasks which are on critical path. Some M&amp;E tasks are not on this path.</w:t>
      </w:r>
    </w:p>
    <w:p w14:paraId="50A5714E" w14:textId="1975B7D9" w:rsidR="00183211" w:rsidRPr="001C1D73" w:rsidRDefault="00183211" w:rsidP="00183211">
      <w:pPr>
        <w:shd w:val="clear" w:color="auto" w:fill="FFFFFF"/>
        <w:spacing w:before="100" w:beforeAutospacing="1" w:after="100" w:afterAutospacing="1" w:line="240" w:lineRule="auto"/>
        <w:rPr>
          <w:rFonts w:asciiTheme="minorHAnsi" w:eastAsia="Times New Roman" w:hAnsiTheme="minorHAnsi" w:cs="Arial"/>
          <w:b/>
          <w:i/>
          <w:color w:val="222222"/>
        </w:rPr>
      </w:pPr>
      <w:r w:rsidRPr="001C1D73">
        <w:rPr>
          <w:rFonts w:asciiTheme="minorHAnsi" w:eastAsia="Times New Roman" w:hAnsiTheme="minorHAnsi" w:cs="Arial"/>
          <w:b/>
          <w:i/>
          <w:color w:val="222222"/>
        </w:rPr>
        <w:t>Chan</w:t>
      </w:r>
      <w:r w:rsidRPr="001C1D73">
        <w:rPr>
          <w:rFonts w:asciiTheme="minorHAnsi" w:eastAsia="Times New Roman" w:hAnsiTheme="minorHAnsi" w:cs="Arial"/>
          <w:b/>
          <w:i/>
          <w:color w:val="222222"/>
        </w:rPr>
        <w:t>ging from RHEA to RHIE</w:t>
      </w:r>
    </w:p>
    <w:p w14:paraId="541AC870" w14:textId="0419BCD3" w:rsidR="00183211" w:rsidRPr="0037425A" w:rsidRDefault="0037425A" w:rsidP="0037425A">
      <w:pPr>
        <w:pStyle w:val="ListParagraph"/>
        <w:numPr>
          <w:ilvl w:val="0"/>
          <w:numId w:val="7"/>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 xml:space="preserve">RG proposed RHIE as a more appropriate name for the project in its current form and sounds more health oriented with objective of improving healthcare. Can also call it Rwanda HIE. </w:t>
      </w:r>
    </w:p>
    <w:p w14:paraId="74CCA10B" w14:textId="198450BA" w:rsidR="0037425A" w:rsidRPr="0037425A" w:rsidRDefault="0037425A" w:rsidP="0037425A">
      <w:pPr>
        <w:pStyle w:val="ListParagraph"/>
        <w:numPr>
          <w:ilvl w:val="0"/>
          <w:numId w:val="7"/>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Started as architecture and then evolved to an information exchange.</w:t>
      </w:r>
    </w:p>
    <w:p w14:paraId="6A6DA88A" w14:textId="0FEBE98E" w:rsidR="0037425A" w:rsidRPr="0037425A" w:rsidRDefault="0037425A" w:rsidP="0037425A">
      <w:pPr>
        <w:pStyle w:val="ListParagraph"/>
        <w:numPr>
          <w:ilvl w:val="0"/>
          <w:numId w:val="7"/>
        </w:numPr>
        <w:shd w:val="clear" w:color="auto" w:fill="FFFFFF"/>
        <w:spacing w:before="100" w:beforeAutospacing="1" w:after="100" w:afterAutospacing="1" w:line="240" w:lineRule="auto"/>
        <w:rPr>
          <w:rFonts w:asciiTheme="minorHAnsi" w:eastAsia="Times New Roman" w:hAnsiTheme="minorHAnsi" w:cs="Arial"/>
          <w:color w:val="222222"/>
        </w:rPr>
      </w:pPr>
      <w:r w:rsidRPr="0037425A">
        <w:rPr>
          <w:rFonts w:asciiTheme="minorHAnsi" w:eastAsia="Times New Roman" w:hAnsiTheme="minorHAnsi" w:cs="Arial"/>
          <w:color w:val="222222"/>
        </w:rPr>
        <w:t>Can everyone start to use this name going forward to ensure consistency.</w:t>
      </w:r>
    </w:p>
    <w:p w14:paraId="7CC6BE76" w14:textId="58A0C9AD" w:rsidR="00A51DFD" w:rsidRPr="001C1D73" w:rsidRDefault="00F417E5" w:rsidP="00B3515A">
      <w:pPr>
        <w:widowControl w:val="0"/>
        <w:autoSpaceDE w:val="0"/>
        <w:autoSpaceDN w:val="0"/>
        <w:adjustRightInd w:val="0"/>
        <w:spacing w:after="0" w:line="240" w:lineRule="auto"/>
        <w:jc w:val="both"/>
        <w:rPr>
          <w:rFonts w:asciiTheme="minorHAnsi" w:eastAsiaTheme="minorHAnsi" w:hAnsiTheme="minorHAnsi" w:cs="Helvetica"/>
          <w:b/>
          <w:i/>
        </w:rPr>
      </w:pPr>
      <w:r w:rsidRPr="001C1D73">
        <w:rPr>
          <w:rFonts w:asciiTheme="minorHAnsi" w:eastAsiaTheme="minorHAnsi" w:hAnsiTheme="minorHAnsi" w:cs="Helvetica"/>
          <w:b/>
          <w:i/>
        </w:rPr>
        <w:t xml:space="preserve">NID </w:t>
      </w:r>
    </w:p>
    <w:p w14:paraId="2E5D9EC5" w14:textId="7C12E74B" w:rsidR="00F417E5" w:rsidRPr="001C1D73" w:rsidRDefault="00F417E5"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 xml:space="preserve">Met with someone from NID </w:t>
      </w:r>
    </w:p>
    <w:p w14:paraId="2B65D115" w14:textId="5D25B1A3" w:rsidR="00F417E5" w:rsidRPr="001C1D73" w:rsidRDefault="00F417E5"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SG – document r</w:t>
      </w:r>
      <w:r w:rsidR="001C1D73" w:rsidRPr="001C1D73">
        <w:rPr>
          <w:rFonts w:asciiTheme="minorHAnsi" w:eastAsiaTheme="minorHAnsi" w:hAnsiTheme="minorHAnsi" w:cs="Helvetica"/>
        </w:rPr>
        <w:t>eceived a good start to underst</w:t>
      </w:r>
      <w:r w:rsidRPr="001C1D73">
        <w:rPr>
          <w:rFonts w:asciiTheme="minorHAnsi" w:eastAsiaTheme="minorHAnsi" w:hAnsiTheme="minorHAnsi" w:cs="Helvetica"/>
        </w:rPr>
        <w:t>a</w:t>
      </w:r>
      <w:r w:rsidR="001C1D73" w:rsidRPr="001C1D73">
        <w:rPr>
          <w:rFonts w:asciiTheme="minorHAnsi" w:eastAsiaTheme="minorHAnsi" w:hAnsiTheme="minorHAnsi" w:cs="Helvetica"/>
        </w:rPr>
        <w:t>n</w:t>
      </w:r>
      <w:r w:rsidRPr="001C1D73">
        <w:rPr>
          <w:rFonts w:asciiTheme="minorHAnsi" w:eastAsiaTheme="minorHAnsi" w:hAnsiTheme="minorHAnsi" w:cs="Helvetica"/>
        </w:rPr>
        <w:t>d process of connecting to the NID database</w:t>
      </w:r>
    </w:p>
    <w:p w14:paraId="56D16702" w14:textId="3C4A4233" w:rsidR="00F417E5" w:rsidRPr="001C1D73" w:rsidRDefault="00F417E5"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 xml:space="preserve">No feed to access database now but in future NID aims to charge for his access </w:t>
      </w:r>
    </w:p>
    <w:p w14:paraId="7F023958" w14:textId="000A1368" w:rsidR="00F417E5" w:rsidRPr="001C1D73" w:rsidRDefault="00F417E5"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 xml:space="preserve">There are security requirements for connecting </w:t>
      </w:r>
    </w:p>
    <w:p w14:paraId="71CCDC2C" w14:textId="0B4FAE4D" w:rsidR="00F417E5" w:rsidRPr="001C1D73" w:rsidRDefault="00F417E5"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We still need to know what sorts of data can be accessed and what sort of queries can be made?</w:t>
      </w:r>
    </w:p>
    <w:p w14:paraId="1A69EA07" w14:textId="22670963" w:rsidR="00F934F7" w:rsidRPr="001C1D73" w:rsidRDefault="001C1D73"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 xml:space="preserve">e.g. </w:t>
      </w:r>
      <w:r w:rsidR="00F417E5" w:rsidRPr="001C1D73">
        <w:rPr>
          <w:rFonts w:asciiTheme="minorHAnsi" w:eastAsiaTheme="minorHAnsi" w:hAnsiTheme="minorHAnsi" w:cs="Helvetica"/>
        </w:rPr>
        <w:t>Can we query for cohorts? Or indi</w:t>
      </w:r>
      <w:r w:rsidRPr="001C1D73">
        <w:rPr>
          <w:rFonts w:asciiTheme="minorHAnsi" w:eastAsiaTheme="minorHAnsi" w:hAnsiTheme="minorHAnsi" w:cs="Helvetica"/>
        </w:rPr>
        <w:t xml:space="preserve">viduals </w:t>
      </w:r>
      <w:r w:rsidR="00F417E5" w:rsidRPr="001C1D73">
        <w:rPr>
          <w:rFonts w:asciiTheme="minorHAnsi" w:eastAsiaTheme="minorHAnsi" w:hAnsiTheme="minorHAnsi" w:cs="Helvetica"/>
        </w:rPr>
        <w:t xml:space="preserve">only? </w:t>
      </w:r>
    </w:p>
    <w:p w14:paraId="6ABB1964" w14:textId="310A1E93" w:rsidR="00BC2296" w:rsidRPr="001C1D73" w:rsidRDefault="00F417E5" w:rsidP="001C1D73">
      <w:pPr>
        <w:pStyle w:val="ListParagraph"/>
        <w:widowControl w:val="0"/>
        <w:numPr>
          <w:ilvl w:val="0"/>
          <w:numId w:val="9"/>
        </w:numPr>
        <w:autoSpaceDE w:val="0"/>
        <w:autoSpaceDN w:val="0"/>
        <w:adjustRightInd w:val="0"/>
        <w:spacing w:after="0" w:line="240" w:lineRule="auto"/>
        <w:jc w:val="both"/>
        <w:rPr>
          <w:rFonts w:asciiTheme="minorHAnsi" w:eastAsiaTheme="minorHAnsi" w:hAnsiTheme="minorHAnsi" w:cs="Helvetica"/>
        </w:rPr>
      </w:pPr>
      <w:r w:rsidRPr="001C1D73">
        <w:rPr>
          <w:rFonts w:asciiTheme="minorHAnsi" w:eastAsiaTheme="minorHAnsi" w:hAnsiTheme="minorHAnsi" w:cs="Helvetica"/>
        </w:rPr>
        <w:t xml:space="preserve">Are various options we want to consider – may contemplate refreshing CR with NID data periodically / just a one-off validation / or leverage ubudehe data and validate this against NID and then do validations at regular (quarterly) intervals </w:t>
      </w:r>
    </w:p>
    <w:p w14:paraId="528DE702" w14:textId="77777777" w:rsidR="00F417E5" w:rsidRDefault="00F417E5" w:rsidP="0097663E">
      <w:pPr>
        <w:widowControl w:val="0"/>
        <w:autoSpaceDE w:val="0"/>
        <w:autoSpaceDN w:val="0"/>
        <w:adjustRightInd w:val="0"/>
        <w:spacing w:after="0" w:line="240" w:lineRule="auto"/>
        <w:rPr>
          <w:rFonts w:asciiTheme="minorHAnsi" w:eastAsiaTheme="minorHAnsi" w:hAnsiTheme="minorHAnsi" w:cs="Helvetica"/>
        </w:rPr>
      </w:pPr>
    </w:p>
    <w:p w14:paraId="7F3107D7" w14:textId="33465261" w:rsidR="00F417E5" w:rsidRPr="001C1D73" w:rsidRDefault="00F417E5"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 xml:space="preserve">Do we know NID stance on how external parties can influence quality of their data? </w:t>
      </w:r>
    </w:p>
    <w:p w14:paraId="0AB74107" w14:textId="1BBAE8E4" w:rsidR="00F417E5" w:rsidRPr="001C1D73" w:rsidRDefault="00F417E5"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Don’t know at this stage</w:t>
      </w:r>
    </w:p>
    <w:p w14:paraId="72386EBC" w14:textId="7F509E74" w:rsidR="00F417E5" w:rsidRPr="001C1D73" w:rsidRDefault="00F417E5"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PB – will the CR serves as the source of truth or will the NID be this source?</w:t>
      </w:r>
    </w:p>
    <w:p w14:paraId="58F1CBE6" w14:textId="00C7A38A" w:rsidR="00F417E5" w:rsidRPr="001C1D73" w:rsidRDefault="00F417E5"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Peoples’ demographics change and we will have more opp</w:t>
      </w:r>
      <w:r w:rsidR="00667CE6" w:rsidRPr="001C1D73">
        <w:rPr>
          <w:rFonts w:asciiTheme="minorHAnsi" w:eastAsiaTheme="minorHAnsi" w:hAnsiTheme="minorHAnsi" w:cs="Helvetica"/>
        </w:rPr>
        <w:t>ortunitie</w:t>
      </w:r>
      <w:r w:rsidRPr="001C1D73">
        <w:rPr>
          <w:rFonts w:asciiTheme="minorHAnsi" w:eastAsiaTheme="minorHAnsi" w:hAnsiTheme="minorHAnsi" w:cs="Helvetica"/>
        </w:rPr>
        <w:t>s to know what this updat</w:t>
      </w:r>
      <w:r w:rsidR="00667CE6" w:rsidRPr="001C1D73">
        <w:rPr>
          <w:rFonts w:asciiTheme="minorHAnsi" w:eastAsiaTheme="minorHAnsi" w:hAnsiTheme="minorHAnsi" w:cs="Helvetica"/>
        </w:rPr>
        <w:t>ed information is</w:t>
      </w:r>
    </w:p>
    <w:p w14:paraId="5F953532" w14:textId="78AE950B" w:rsidR="00F417E5" w:rsidRPr="001C1D73" w:rsidRDefault="00667CE6"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RG – NID should be the single source of truth – they have an official, legal process to do this</w:t>
      </w:r>
    </w:p>
    <w:p w14:paraId="30062239" w14:textId="325557D1" w:rsidR="00667CE6" w:rsidRPr="001C1D73" w:rsidRDefault="00667CE6"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SG – Not an either/or – both can co-exist as two sources of information within the CR</w:t>
      </w:r>
    </w:p>
    <w:p w14:paraId="4DC9E032" w14:textId="5E0DF49F" w:rsidR="00667CE6" w:rsidRPr="001C1D73" w:rsidRDefault="00667CE6"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Are the NID interested in being aware of this new data we have for patients?</w:t>
      </w:r>
    </w:p>
    <w:p w14:paraId="54AACDF5" w14:textId="1234E4E3" w:rsidR="00667CE6" w:rsidRPr="001C1D73" w:rsidRDefault="00667CE6" w:rsidP="001C1D73">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1C1D73">
        <w:rPr>
          <w:rFonts w:asciiTheme="minorHAnsi" w:eastAsiaTheme="minorHAnsi" w:hAnsiTheme="minorHAnsi" w:cs="Helvetica"/>
        </w:rPr>
        <w:t>The MPI needs to keep a super set of what NID has but in terms of authority, if we have accurate data for individuals then do we have an obligation to send to NID as central authority?</w:t>
      </w:r>
    </w:p>
    <w:p w14:paraId="13B60177" w14:textId="16B9490D" w:rsidR="001C1D73" w:rsidRPr="00DD0A12" w:rsidRDefault="001C1D73"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No NIDs for u16s – the authorities are working on a process for this</w:t>
      </w:r>
    </w:p>
    <w:p w14:paraId="5D342581" w14:textId="5C5D1D50" w:rsidR="001C1D73" w:rsidRPr="00DD0A12" w:rsidRDefault="001C1D73"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 xml:space="preserve">SG- Decide strategically what positions we should take i.e. NID should serve as central authority </w:t>
      </w:r>
    </w:p>
    <w:p w14:paraId="7B3A740E" w14:textId="4D0A98D0" w:rsidR="00DD0A12" w:rsidRPr="00DD0A12" w:rsidRDefault="00DD0A12"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 xml:space="preserve">rather than Ubudehe – need most accurate data we can get for patient identification </w:t>
      </w:r>
    </w:p>
    <w:p w14:paraId="0C832FCE" w14:textId="365668F5" w:rsidR="00DD0A12" w:rsidRPr="00DD0A12" w:rsidRDefault="00DD0A12"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NID is not in the national data centre – has own site but no issues re: connecting</w:t>
      </w:r>
    </w:p>
    <w:p w14:paraId="27E293E7" w14:textId="3A6D8145" w:rsidR="00DD0A12" w:rsidRPr="00DD0A12" w:rsidRDefault="00DD0A12"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 xml:space="preserve">We should provide a specification for the data we would like to have and then the MOH will write to NID with this request – should come from govt. ministry rather than project </w:t>
      </w:r>
    </w:p>
    <w:p w14:paraId="476AADF1" w14:textId="77777777" w:rsidR="00DD0A12" w:rsidRPr="00DD0A12" w:rsidRDefault="00DD0A12"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 xml:space="preserve">Must justify why we would like entire dump of data. </w:t>
      </w:r>
    </w:p>
    <w:p w14:paraId="58683158" w14:textId="360B7C81" w:rsidR="00DD0A12" w:rsidRPr="00DD0A12" w:rsidRDefault="00DD0A12" w:rsidP="00DD0A12">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DD0A12">
        <w:rPr>
          <w:rFonts w:asciiTheme="minorHAnsi" w:eastAsiaTheme="minorHAnsi" w:hAnsiTheme="minorHAnsi" w:cs="Helvetica"/>
        </w:rPr>
        <w:t>Also should explain what level of security we can guarantee? Or improve on?</w:t>
      </w:r>
    </w:p>
    <w:p w14:paraId="2559289A" w14:textId="77777777" w:rsidR="00CB5E01" w:rsidRPr="00FB2DDF" w:rsidRDefault="00CB5E01" w:rsidP="00FB2DDF">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FB2DDF">
        <w:rPr>
          <w:rFonts w:asciiTheme="minorHAnsi" w:eastAsiaTheme="minorHAnsi" w:hAnsiTheme="minorHAnsi" w:cs="Helvetica"/>
        </w:rPr>
        <w:t xml:space="preserve">WN – do we feel there is value in presenting offer to send them updated demographic data changes to the NID? </w:t>
      </w:r>
    </w:p>
    <w:p w14:paraId="0EDBA9C8" w14:textId="63762BFD" w:rsidR="00DD0A12" w:rsidRPr="00FB2DDF" w:rsidRDefault="00CB5E01" w:rsidP="00FB2DDF">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FB2DDF">
        <w:rPr>
          <w:rFonts w:asciiTheme="minorHAnsi" w:eastAsiaTheme="minorHAnsi" w:hAnsiTheme="minorHAnsi" w:cs="Helvetica"/>
        </w:rPr>
        <w:t>SG – there is a cost implication but more of a policy decision than a technical proposition and likely “above our pay grade”</w:t>
      </w:r>
    </w:p>
    <w:p w14:paraId="10BE1973" w14:textId="41510C1B" w:rsidR="00CB5E01" w:rsidRPr="00FB2DDF" w:rsidRDefault="00CB5E01" w:rsidP="00FB2DDF">
      <w:pPr>
        <w:pStyle w:val="ListParagraph"/>
        <w:widowControl w:val="0"/>
        <w:numPr>
          <w:ilvl w:val="0"/>
          <w:numId w:val="9"/>
        </w:numPr>
        <w:autoSpaceDE w:val="0"/>
        <w:autoSpaceDN w:val="0"/>
        <w:adjustRightInd w:val="0"/>
        <w:spacing w:after="0" w:line="240" w:lineRule="auto"/>
        <w:rPr>
          <w:rFonts w:asciiTheme="minorHAnsi" w:eastAsiaTheme="minorHAnsi" w:hAnsiTheme="minorHAnsi" w:cs="Helvetica"/>
        </w:rPr>
      </w:pPr>
      <w:r w:rsidRPr="00FB2DDF">
        <w:rPr>
          <w:rFonts w:asciiTheme="minorHAnsi" w:eastAsiaTheme="minorHAnsi" w:hAnsiTheme="minorHAnsi" w:cs="Helvetica"/>
        </w:rPr>
        <w:t>RG – Already an existing project between MOH and Ministry of Local Govt. NID and others to harmonise vital registration – MOH has useful data to share</w:t>
      </w:r>
      <w:r w:rsidR="00FB2DDF" w:rsidRPr="00FB2DDF">
        <w:rPr>
          <w:rFonts w:asciiTheme="minorHAnsi" w:eastAsiaTheme="minorHAnsi" w:hAnsiTheme="minorHAnsi" w:cs="Helvetica"/>
        </w:rPr>
        <w:t xml:space="preserve">. We may be able to share our </w:t>
      </w:r>
      <w:r w:rsidR="00FB2DDF" w:rsidRPr="00FB2DDF">
        <w:rPr>
          <w:rFonts w:asciiTheme="minorHAnsi" w:eastAsiaTheme="minorHAnsi" w:hAnsiTheme="minorHAnsi" w:cs="Helvetica"/>
        </w:rPr>
        <w:lastRenderedPageBreak/>
        <w:t>data in future when we can prove its value</w:t>
      </w:r>
    </w:p>
    <w:p w14:paraId="2D2E11A7" w14:textId="77777777" w:rsidR="00FB2DDF" w:rsidRPr="00CB5E01" w:rsidRDefault="00FB2DDF" w:rsidP="00DD0A12">
      <w:pPr>
        <w:widowControl w:val="0"/>
        <w:autoSpaceDE w:val="0"/>
        <w:autoSpaceDN w:val="0"/>
        <w:adjustRightInd w:val="0"/>
        <w:spacing w:after="0" w:line="240" w:lineRule="auto"/>
        <w:rPr>
          <w:rFonts w:asciiTheme="minorHAnsi" w:eastAsiaTheme="minorHAnsi" w:hAnsiTheme="minorHAnsi" w:cs="Helvetica"/>
        </w:rPr>
      </w:pPr>
    </w:p>
    <w:p w14:paraId="172CC6FF" w14:textId="17D4FA9A" w:rsidR="004C7BE3" w:rsidRPr="00DD0A12" w:rsidRDefault="00E34605" w:rsidP="00DD0A12">
      <w:pPr>
        <w:widowControl w:val="0"/>
        <w:autoSpaceDE w:val="0"/>
        <w:autoSpaceDN w:val="0"/>
        <w:adjustRightInd w:val="0"/>
        <w:spacing w:after="0" w:line="240" w:lineRule="auto"/>
        <w:rPr>
          <w:rFonts w:asciiTheme="minorHAnsi" w:eastAsiaTheme="minorHAnsi" w:hAnsiTheme="minorHAnsi" w:cs="Helvetica"/>
          <w:b/>
          <w:i/>
        </w:rPr>
      </w:pPr>
      <w:r w:rsidRPr="0037425A">
        <w:rPr>
          <w:rFonts w:asciiTheme="minorHAnsi" w:eastAsiaTheme="minorHAnsi" w:hAnsiTheme="minorHAnsi" w:cs="Helvetica"/>
          <w:b/>
          <w:i/>
        </w:rPr>
        <w:t xml:space="preserve">Any Other </w:t>
      </w:r>
      <w:r w:rsidR="00770502" w:rsidRPr="0037425A">
        <w:rPr>
          <w:rFonts w:asciiTheme="minorHAnsi" w:eastAsiaTheme="minorHAnsi" w:hAnsiTheme="minorHAnsi" w:cs="Helvetica"/>
          <w:b/>
          <w:i/>
        </w:rPr>
        <w:t>Business</w:t>
      </w:r>
    </w:p>
    <w:p w14:paraId="5D4A4731" w14:textId="77777777" w:rsidR="00FB2DDF" w:rsidRDefault="00FB2DDF" w:rsidP="0059678F">
      <w:pPr>
        <w:jc w:val="both"/>
        <w:rPr>
          <w:rFonts w:asciiTheme="minorHAnsi" w:eastAsiaTheme="minorHAnsi" w:hAnsiTheme="minorHAnsi" w:cs="Helvetica"/>
        </w:rPr>
      </w:pPr>
    </w:p>
    <w:p w14:paraId="2B79C22E" w14:textId="7913D73B" w:rsidR="0059678F" w:rsidRPr="0037425A" w:rsidRDefault="000E3844" w:rsidP="0059678F">
      <w:pPr>
        <w:jc w:val="both"/>
        <w:rPr>
          <w:rFonts w:asciiTheme="minorHAnsi" w:eastAsiaTheme="minorHAnsi" w:hAnsiTheme="minorHAnsi" w:cs="Helvetica"/>
        </w:rPr>
      </w:pPr>
      <w:r w:rsidRPr="0037425A">
        <w:rPr>
          <w:rFonts w:asciiTheme="minorHAnsi" w:eastAsiaTheme="minorHAnsi" w:hAnsiTheme="minorHAnsi" w:cs="Helvetica"/>
        </w:rPr>
        <w:t xml:space="preserve">The call ended at </w:t>
      </w:r>
      <w:r w:rsidR="00FB2DDF">
        <w:rPr>
          <w:rFonts w:asciiTheme="minorHAnsi" w:eastAsiaTheme="minorHAnsi" w:hAnsiTheme="minorHAnsi" w:cs="Helvetica"/>
        </w:rPr>
        <w:t>3.10 pm.</w:t>
      </w:r>
    </w:p>
    <w:p w14:paraId="2366B5A1" w14:textId="65388438" w:rsidR="0059678F" w:rsidRPr="0037425A" w:rsidRDefault="0059678F" w:rsidP="0059678F">
      <w:pPr>
        <w:jc w:val="both"/>
        <w:rPr>
          <w:rFonts w:asciiTheme="minorHAnsi" w:eastAsiaTheme="minorHAnsi" w:hAnsiTheme="minorHAnsi" w:cs="Helvetica"/>
        </w:rPr>
      </w:pPr>
      <w:r w:rsidRPr="0037425A">
        <w:rPr>
          <w:rFonts w:asciiTheme="minorHAnsi" w:eastAsiaTheme="minorHAnsi" w:hAnsiTheme="minorHAnsi" w:cs="Helvetica"/>
        </w:rPr>
        <w:t xml:space="preserve">The next call will be on </w:t>
      </w:r>
      <w:r w:rsidR="00B22876" w:rsidRPr="0037425A">
        <w:rPr>
          <w:rFonts w:asciiTheme="minorHAnsi" w:eastAsiaTheme="minorHAnsi" w:hAnsiTheme="minorHAnsi" w:cs="Helvetica"/>
        </w:rPr>
        <w:t>Thursday 25</w:t>
      </w:r>
      <w:r w:rsidR="00B07646" w:rsidRPr="0037425A">
        <w:rPr>
          <w:rFonts w:asciiTheme="minorHAnsi" w:eastAsiaTheme="minorHAnsi" w:hAnsiTheme="minorHAnsi" w:cs="Helvetica"/>
          <w:vertAlign w:val="superscript"/>
        </w:rPr>
        <w:t>th</w:t>
      </w:r>
      <w:r w:rsidR="00B07646" w:rsidRPr="0037425A">
        <w:rPr>
          <w:rFonts w:asciiTheme="minorHAnsi" w:eastAsiaTheme="minorHAnsi" w:hAnsiTheme="minorHAnsi" w:cs="Helvetica"/>
        </w:rPr>
        <w:t xml:space="preserve"> July</w:t>
      </w:r>
      <w:r w:rsidRPr="0037425A">
        <w:rPr>
          <w:rFonts w:asciiTheme="minorHAnsi" w:eastAsiaTheme="minorHAnsi" w:hAnsiTheme="minorHAnsi" w:cs="Helvetica"/>
        </w:rPr>
        <w:t>.</w:t>
      </w:r>
    </w:p>
    <w:p w14:paraId="00F28293" w14:textId="77777777" w:rsidR="006B00CD" w:rsidRPr="0037425A" w:rsidRDefault="006B00CD" w:rsidP="009744B5">
      <w:pPr>
        <w:jc w:val="both"/>
        <w:rPr>
          <w:rFonts w:asciiTheme="minorHAnsi" w:eastAsiaTheme="minorHAnsi" w:hAnsiTheme="minorHAnsi" w:cs="Helvetica"/>
        </w:rPr>
      </w:pPr>
    </w:p>
    <w:tbl>
      <w:tblPr>
        <w:tblStyle w:val="TableGrid"/>
        <w:tblW w:w="0" w:type="auto"/>
        <w:tblLook w:val="04A0" w:firstRow="1" w:lastRow="0" w:firstColumn="1" w:lastColumn="0" w:noHBand="0" w:noVBand="1"/>
      </w:tblPr>
      <w:tblGrid>
        <w:gridCol w:w="6165"/>
        <w:gridCol w:w="1318"/>
        <w:gridCol w:w="1762"/>
      </w:tblGrid>
      <w:tr w:rsidR="006B00CD" w:rsidRPr="0037425A" w14:paraId="73A3CC5D" w14:textId="77777777" w:rsidTr="00B3515A">
        <w:tc>
          <w:tcPr>
            <w:tcW w:w="6165" w:type="dxa"/>
            <w:shd w:val="clear" w:color="auto" w:fill="000000"/>
          </w:tcPr>
          <w:p w14:paraId="1AE55888" w14:textId="6D3B091B" w:rsidR="006B00CD" w:rsidRPr="0037425A" w:rsidRDefault="00DD0A12" w:rsidP="009744B5">
            <w:pPr>
              <w:jc w:val="both"/>
              <w:rPr>
                <w:rFonts w:asciiTheme="minorHAnsi" w:hAnsiTheme="minorHAnsi" w:cstheme="minorHAnsi"/>
                <w:b/>
              </w:rPr>
            </w:pPr>
            <w:r>
              <w:rPr>
                <w:rFonts w:asciiTheme="minorHAnsi" w:hAnsiTheme="minorHAnsi" w:cstheme="minorHAnsi"/>
                <w:b/>
              </w:rPr>
              <w:t>Action Items</w:t>
            </w:r>
          </w:p>
        </w:tc>
        <w:tc>
          <w:tcPr>
            <w:tcW w:w="1318" w:type="dxa"/>
            <w:shd w:val="clear" w:color="auto" w:fill="000000"/>
          </w:tcPr>
          <w:p w14:paraId="6B822B00" w14:textId="6F7899C4" w:rsidR="006B00CD" w:rsidRPr="0037425A" w:rsidRDefault="006B00CD" w:rsidP="009744B5">
            <w:pPr>
              <w:jc w:val="both"/>
              <w:rPr>
                <w:rFonts w:asciiTheme="minorHAnsi" w:hAnsiTheme="minorHAnsi" w:cstheme="minorHAnsi"/>
                <w:b/>
              </w:rPr>
            </w:pPr>
            <w:r w:rsidRPr="0037425A">
              <w:rPr>
                <w:rFonts w:asciiTheme="minorHAnsi" w:hAnsiTheme="minorHAnsi" w:cstheme="minorHAnsi"/>
                <w:b/>
              </w:rPr>
              <w:t>Responsible</w:t>
            </w:r>
          </w:p>
        </w:tc>
        <w:tc>
          <w:tcPr>
            <w:tcW w:w="1762" w:type="dxa"/>
            <w:shd w:val="clear" w:color="auto" w:fill="000000"/>
          </w:tcPr>
          <w:p w14:paraId="7BB897C8" w14:textId="20E7F042" w:rsidR="006B00CD" w:rsidRPr="0037425A" w:rsidRDefault="006B00CD" w:rsidP="009744B5">
            <w:pPr>
              <w:jc w:val="both"/>
              <w:rPr>
                <w:rFonts w:asciiTheme="minorHAnsi" w:hAnsiTheme="minorHAnsi" w:cstheme="minorHAnsi"/>
                <w:b/>
              </w:rPr>
            </w:pPr>
            <w:r w:rsidRPr="0037425A">
              <w:rPr>
                <w:rFonts w:asciiTheme="minorHAnsi" w:hAnsiTheme="minorHAnsi" w:cstheme="minorHAnsi"/>
                <w:b/>
              </w:rPr>
              <w:t>Due Date</w:t>
            </w:r>
          </w:p>
        </w:tc>
      </w:tr>
      <w:tr w:rsidR="006B00CD" w:rsidRPr="0037425A" w14:paraId="47A858C8" w14:textId="77777777" w:rsidTr="00B3515A">
        <w:tc>
          <w:tcPr>
            <w:tcW w:w="6165" w:type="dxa"/>
          </w:tcPr>
          <w:p w14:paraId="4024C261" w14:textId="33145839" w:rsidR="006B00CD" w:rsidRPr="0037425A" w:rsidRDefault="001C1D73" w:rsidP="00DD0A12">
            <w:pPr>
              <w:widowControl w:val="0"/>
              <w:autoSpaceDE w:val="0"/>
              <w:autoSpaceDN w:val="0"/>
              <w:adjustRightInd w:val="0"/>
              <w:spacing w:after="0"/>
              <w:rPr>
                <w:rFonts w:asciiTheme="minorHAnsi" w:hAnsiTheme="minorHAnsi" w:cstheme="minorHAnsi"/>
              </w:rPr>
            </w:pPr>
            <w:r>
              <w:rPr>
                <w:rFonts w:asciiTheme="minorHAnsi" w:eastAsiaTheme="minorHAnsi" w:hAnsiTheme="minorHAnsi" w:cs="Helvetica"/>
              </w:rPr>
              <w:t>Must clarify mechanism for querying database with Jacques</w:t>
            </w:r>
            <w:r w:rsidR="00DD0A12">
              <w:rPr>
                <w:rFonts w:asciiTheme="minorHAnsi" w:eastAsiaTheme="minorHAnsi" w:hAnsiTheme="minorHAnsi" w:cs="Helvetica"/>
              </w:rPr>
              <w:t xml:space="preserve"> – can we query groups or only single individuals, can we persist data in CR?   SG to draft questions and/or specification – send to RG and technical people (Wayne, Odysseus) </w:t>
            </w:r>
            <w:r w:rsidR="00FB2DDF">
              <w:rPr>
                <w:rFonts w:asciiTheme="minorHAnsi" w:eastAsiaTheme="minorHAnsi" w:hAnsiTheme="minorHAnsi" w:cs="Helvetica"/>
              </w:rPr>
              <w:t>to review</w:t>
            </w:r>
          </w:p>
        </w:tc>
        <w:tc>
          <w:tcPr>
            <w:tcW w:w="1318" w:type="dxa"/>
          </w:tcPr>
          <w:p w14:paraId="5D41DC40" w14:textId="61CBF1A9" w:rsidR="006B00CD" w:rsidRPr="0037425A" w:rsidRDefault="00B22876" w:rsidP="009744B5">
            <w:pPr>
              <w:jc w:val="both"/>
              <w:rPr>
                <w:rFonts w:asciiTheme="minorHAnsi" w:hAnsiTheme="minorHAnsi" w:cstheme="minorHAnsi"/>
              </w:rPr>
            </w:pPr>
            <w:r w:rsidRPr="0037425A">
              <w:rPr>
                <w:rFonts w:asciiTheme="minorHAnsi" w:hAnsiTheme="minorHAnsi" w:cstheme="minorHAnsi"/>
              </w:rPr>
              <w:t xml:space="preserve"> </w:t>
            </w:r>
            <w:r w:rsidR="00FB2DDF">
              <w:rPr>
                <w:rFonts w:asciiTheme="minorHAnsi" w:hAnsiTheme="minorHAnsi" w:cstheme="minorHAnsi"/>
              </w:rPr>
              <w:t>Shaun Grannis</w:t>
            </w:r>
          </w:p>
        </w:tc>
        <w:tc>
          <w:tcPr>
            <w:tcW w:w="1762" w:type="dxa"/>
          </w:tcPr>
          <w:p w14:paraId="42AB7B5C" w14:textId="59FFCDEE" w:rsidR="006B00CD" w:rsidRPr="0037425A" w:rsidRDefault="00B22876" w:rsidP="009744B5">
            <w:pPr>
              <w:jc w:val="both"/>
              <w:rPr>
                <w:rFonts w:asciiTheme="minorHAnsi" w:hAnsiTheme="minorHAnsi" w:cstheme="minorHAnsi"/>
              </w:rPr>
            </w:pPr>
            <w:r w:rsidRPr="0037425A">
              <w:rPr>
                <w:rFonts w:asciiTheme="minorHAnsi" w:hAnsiTheme="minorHAnsi" w:cstheme="minorHAnsi"/>
              </w:rPr>
              <w:t xml:space="preserve"> </w:t>
            </w:r>
          </w:p>
        </w:tc>
      </w:tr>
      <w:tr w:rsidR="00332507" w:rsidRPr="0037425A" w14:paraId="16122013" w14:textId="77777777" w:rsidTr="00B3515A">
        <w:tc>
          <w:tcPr>
            <w:tcW w:w="6165" w:type="dxa"/>
          </w:tcPr>
          <w:p w14:paraId="0A0AA641" w14:textId="65C76301" w:rsidR="00332507" w:rsidRPr="0037425A" w:rsidRDefault="00CB5E01" w:rsidP="009744B5">
            <w:pPr>
              <w:jc w:val="both"/>
              <w:rPr>
                <w:rFonts w:asciiTheme="minorHAnsi" w:hAnsiTheme="minorHAnsi" w:cstheme="minorHAnsi"/>
              </w:rPr>
            </w:pPr>
            <w:r>
              <w:rPr>
                <w:rFonts w:asciiTheme="minorHAnsi" w:hAnsiTheme="minorHAnsi" w:cstheme="minorHAnsi"/>
              </w:rPr>
              <w:t xml:space="preserve">Follow up on issue with FR validation </w:t>
            </w:r>
            <w:r w:rsidR="00FB2DDF">
              <w:rPr>
                <w:rFonts w:asciiTheme="minorHAnsi" w:hAnsiTheme="minorHAnsi" w:cstheme="minorHAnsi"/>
              </w:rPr>
              <w:t>– obtain more detailed info from Wayne Naidoo</w:t>
            </w:r>
          </w:p>
        </w:tc>
        <w:tc>
          <w:tcPr>
            <w:tcW w:w="1318" w:type="dxa"/>
          </w:tcPr>
          <w:p w14:paraId="5598BB91" w14:textId="6802C0FA" w:rsidR="00332507" w:rsidRPr="0037425A" w:rsidRDefault="00CB5E01" w:rsidP="009744B5">
            <w:pPr>
              <w:jc w:val="both"/>
              <w:rPr>
                <w:rFonts w:asciiTheme="minorHAnsi" w:hAnsiTheme="minorHAnsi" w:cstheme="minorHAnsi"/>
              </w:rPr>
            </w:pPr>
            <w:r>
              <w:rPr>
                <w:rFonts w:asciiTheme="minorHAnsi" w:hAnsiTheme="minorHAnsi" w:cstheme="minorHAnsi"/>
              </w:rPr>
              <w:t>S</w:t>
            </w:r>
            <w:r w:rsidR="00FB2DDF">
              <w:rPr>
                <w:rFonts w:asciiTheme="minorHAnsi" w:hAnsiTheme="minorHAnsi" w:cstheme="minorHAnsi"/>
              </w:rPr>
              <w:t>cott Teesdale</w:t>
            </w:r>
          </w:p>
        </w:tc>
        <w:tc>
          <w:tcPr>
            <w:tcW w:w="1762" w:type="dxa"/>
          </w:tcPr>
          <w:p w14:paraId="5F608D1B" w14:textId="77777777" w:rsidR="00332507" w:rsidRPr="0037425A" w:rsidRDefault="00332507" w:rsidP="009744B5">
            <w:pPr>
              <w:jc w:val="both"/>
              <w:rPr>
                <w:rFonts w:asciiTheme="minorHAnsi" w:hAnsiTheme="minorHAnsi" w:cstheme="minorHAnsi"/>
              </w:rPr>
            </w:pPr>
          </w:p>
        </w:tc>
      </w:tr>
      <w:tr w:rsidR="00332507" w:rsidRPr="0037425A" w14:paraId="3C0BC090" w14:textId="77777777" w:rsidTr="00B3515A">
        <w:tc>
          <w:tcPr>
            <w:tcW w:w="6165" w:type="dxa"/>
          </w:tcPr>
          <w:p w14:paraId="25241A3C" w14:textId="77777777" w:rsidR="00332507" w:rsidRPr="0037425A" w:rsidRDefault="00332507" w:rsidP="009744B5">
            <w:pPr>
              <w:jc w:val="both"/>
              <w:rPr>
                <w:rFonts w:asciiTheme="minorHAnsi" w:hAnsiTheme="minorHAnsi" w:cstheme="minorHAnsi"/>
              </w:rPr>
            </w:pPr>
          </w:p>
        </w:tc>
        <w:tc>
          <w:tcPr>
            <w:tcW w:w="1318" w:type="dxa"/>
          </w:tcPr>
          <w:p w14:paraId="750F33E7" w14:textId="77777777" w:rsidR="00332507" w:rsidRPr="0037425A" w:rsidRDefault="00332507" w:rsidP="009744B5">
            <w:pPr>
              <w:jc w:val="both"/>
              <w:rPr>
                <w:rFonts w:asciiTheme="minorHAnsi" w:hAnsiTheme="minorHAnsi" w:cstheme="minorHAnsi"/>
              </w:rPr>
            </w:pPr>
          </w:p>
        </w:tc>
        <w:tc>
          <w:tcPr>
            <w:tcW w:w="1762" w:type="dxa"/>
          </w:tcPr>
          <w:p w14:paraId="63472964" w14:textId="77777777" w:rsidR="00332507" w:rsidRPr="0037425A" w:rsidRDefault="00332507" w:rsidP="009744B5">
            <w:pPr>
              <w:jc w:val="both"/>
              <w:rPr>
                <w:rFonts w:asciiTheme="minorHAnsi" w:hAnsiTheme="minorHAnsi" w:cstheme="minorHAnsi"/>
              </w:rPr>
            </w:pPr>
          </w:p>
        </w:tc>
      </w:tr>
    </w:tbl>
    <w:p w14:paraId="653D283C" w14:textId="77777777" w:rsidR="006B00CD" w:rsidRPr="0037425A" w:rsidRDefault="006B00CD" w:rsidP="009744B5">
      <w:pPr>
        <w:jc w:val="both"/>
        <w:rPr>
          <w:rFonts w:asciiTheme="minorHAnsi" w:hAnsiTheme="minorHAnsi" w:cstheme="minorHAnsi"/>
        </w:rPr>
      </w:pPr>
    </w:p>
    <w:sectPr w:rsidR="006B00CD" w:rsidRPr="0037425A" w:rsidSect="001F7561">
      <w:headerReference w:type="default" r:id="rId9"/>
      <w:footerReference w:type="even" r:id="rId10"/>
      <w:footerReference w:type="default" r:id="rId11"/>
      <w:footerReference w:type="first" r:id="rId12"/>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FC731" w14:textId="77777777" w:rsidR="008E766C" w:rsidRDefault="008E766C">
      <w:pPr>
        <w:spacing w:after="0" w:line="240" w:lineRule="auto"/>
      </w:pPr>
      <w:r>
        <w:separator/>
      </w:r>
    </w:p>
  </w:endnote>
  <w:endnote w:type="continuationSeparator" w:id="0">
    <w:p w14:paraId="49F7A336" w14:textId="77777777" w:rsidR="008E766C" w:rsidRDefault="008E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332507" w:rsidRDefault="00332507"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332507" w:rsidRDefault="00332507"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332507" w:rsidRDefault="00332507"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C3952">
      <w:rPr>
        <w:rStyle w:val="PageNumber"/>
        <w:noProof/>
      </w:rPr>
      <w:t>3</w:t>
    </w:r>
    <w:r>
      <w:rPr>
        <w:rStyle w:val="PageNumber"/>
      </w:rPr>
      <w:fldChar w:fldCharType="end"/>
    </w:r>
  </w:p>
  <w:p w14:paraId="7627652C" w14:textId="77777777" w:rsidR="00332507" w:rsidRDefault="00332507" w:rsidP="001F7561">
    <w:pPr>
      <w:pStyle w:val="Footer"/>
      <w:jc w:val="center"/>
      <w:rPr>
        <w:rFonts w:ascii="Times New Roman" w:eastAsia="Times New Roman" w:hAnsi="Times New Roman"/>
        <w:i/>
        <w:sz w:val="20"/>
      </w:rPr>
    </w:pPr>
  </w:p>
  <w:p w14:paraId="60612F43" w14:textId="77777777" w:rsidR="00332507" w:rsidRDefault="00332507"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332507" w:rsidRDefault="00332507"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952">
      <w:rPr>
        <w:rStyle w:val="PageNumber"/>
        <w:noProof/>
      </w:rPr>
      <w:t>1</w:t>
    </w:r>
    <w:r>
      <w:rPr>
        <w:rStyle w:val="PageNumber"/>
      </w:rPr>
      <w:fldChar w:fldCharType="end"/>
    </w:r>
  </w:p>
  <w:p w14:paraId="5514BB65" w14:textId="77777777" w:rsidR="00332507" w:rsidRDefault="00332507"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876A" w14:textId="77777777" w:rsidR="008E766C" w:rsidRDefault="008E766C">
      <w:pPr>
        <w:spacing w:after="0" w:line="240" w:lineRule="auto"/>
      </w:pPr>
      <w:r>
        <w:separator/>
      </w:r>
    </w:p>
  </w:footnote>
  <w:footnote w:type="continuationSeparator" w:id="0">
    <w:p w14:paraId="2E7C8AEA" w14:textId="77777777" w:rsidR="008E766C" w:rsidRDefault="008E7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332507" w:rsidRDefault="00332507" w:rsidP="001F7561">
    <w:r>
      <w:t>RHEA</w:t>
    </w:r>
    <w:r w:rsidRPr="00CA78DB">
      <w:t xml:space="preserve"> Project</w:t>
    </w:r>
    <w:r>
      <w:t xml:space="preserve"> </w:t>
    </w:r>
    <w:r w:rsidRPr="00CA78DB">
      <w:t>Conference Call Minutes</w:t>
    </w:r>
  </w:p>
  <w:p w14:paraId="6D154A4E" w14:textId="77777777" w:rsidR="00332507" w:rsidRDefault="00332507" w:rsidP="001F7561">
    <w:pPr>
      <w:jc w:val="center"/>
      <w:rPr>
        <w:b/>
      </w:rPr>
    </w:pPr>
    <w:r w:rsidRPr="00276C0A">
      <w:rPr>
        <w:b/>
      </w:rPr>
      <w:t>DRAFT</w:t>
    </w:r>
  </w:p>
  <w:p w14:paraId="64D088D5" w14:textId="77777777" w:rsidR="00332507" w:rsidRPr="00276C0A" w:rsidRDefault="00332507" w:rsidP="001F7561">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A314B5"/>
    <w:multiLevelType w:val="hybridMultilevel"/>
    <w:tmpl w:val="08DA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878A7"/>
    <w:multiLevelType w:val="hybridMultilevel"/>
    <w:tmpl w:val="9032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75139"/>
    <w:multiLevelType w:val="hybridMultilevel"/>
    <w:tmpl w:val="6DC8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A6121"/>
    <w:multiLevelType w:val="multilevel"/>
    <w:tmpl w:val="E6B4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20630"/>
    <w:multiLevelType w:val="hybridMultilevel"/>
    <w:tmpl w:val="0B32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3F175C"/>
    <w:multiLevelType w:val="hybridMultilevel"/>
    <w:tmpl w:val="CB225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A03BD"/>
    <w:multiLevelType w:val="hybridMultilevel"/>
    <w:tmpl w:val="1AA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7B2841"/>
    <w:multiLevelType w:val="multilevel"/>
    <w:tmpl w:val="F1084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15CF0"/>
    <w:rsid w:val="00024ED8"/>
    <w:rsid w:val="00025860"/>
    <w:rsid w:val="00030048"/>
    <w:rsid w:val="00032A9E"/>
    <w:rsid w:val="0003306C"/>
    <w:rsid w:val="00034E80"/>
    <w:rsid w:val="000410E3"/>
    <w:rsid w:val="0004383F"/>
    <w:rsid w:val="00043854"/>
    <w:rsid w:val="00044E28"/>
    <w:rsid w:val="00045F23"/>
    <w:rsid w:val="00051260"/>
    <w:rsid w:val="00053690"/>
    <w:rsid w:val="00053A15"/>
    <w:rsid w:val="00061316"/>
    <w:rsid w:val="00062B9B"/>
    <w:rsid w:val="00065A4F"/>
    <w:rsid w:val="00067DC6"/>
    <w:rsid w:val="000729F6"/>
    <w:rsid w:val="00074253"/>
    <w:rsid w:val="00074E90"/>
    <w:rsid w:val="00085391"/>
    <w:rsid w:val="00092847"/>
    <w:rsid w:val="000935DD"/>
    <w:rsid w:val="000941F5"/>
    <w:rsid w:val="00097200"/>
    <w:rsid w:val="000A2189"/>
    <w:rsid w:val="000A55B7"/>
    <w:rsid w:val="000A768A"/>
    <w:rsid w:val="000C0F1C"/>
    <w:rsid w:val="000C6930"/>
    <w:rsid w:val="000C6E34"/>
    <w:rsid w:val="000D2ABA"/>
    <w:rsid w:val="000D2F53"/>
    <w:rsid w:val="000D38A1"/>
    <w:rsid w:val="000D59A3"/>
    <w:rsid w:val="000E195E"/>
    <w:rsid w:val="000E3844"/>
    <w:rsid w:val="000E4186"/>
    <w:rsid w:val="000E6543"/>
    <w:rsid w:val="000F6247"/>
    <w:rsid w:val="00102A6F"/>
    <w:rsid w:val="001033A8"/>
    <w:rsid w:val="00107E87"/>
    <w:rsid w:val="00121869"/>
    <w:rsid w:val="001252A9"/>
    <w:rsid w:val="00126B25"/>
    <w:rsid w:val="00136DFC"/>
    <w:rsid w:val="001403A6"/>
    <w:rsid w:val="00142688"/>
    <w:rsid w:val="001521F6"/>
    <w:rsid w:val="00152D79"/>
    <w:rsid w:val="001561F8"/>
    <w:rsid w:val="001601A0"/>
    <w:rsid w:val="0017342E"/>
    <w:rsid w:val="001825C2"/>
    <w:rsid w:val="00183211"/>
    <w:rsid w:val="00197664"/>
    <w:rsid w:val="001A380C"/>
    <w:rsid w:val="001A4E93"/>
    <w:rsid w:val="001C1D73"/>
    <w:rsid w:val="001C3981"/>
    <w:rsid w:val="001C4594"/>
    <w:rsid w:val="001C4F2D"/>
    <w:rsid w:val="001C58A0"/>
    <w:rsid w:val="001C704C"/>
    <w:rsid w:val="001E29F1"/>
    <w:rsid w:val="001E6BEA"/>
    <w:rsid w:val="001F016F"/>
    <w:rsid w:val="001F7561"/>
    <w:rsid w:val="00205208"/>
    <w:rsid w:val="00205D49"/>
    <w:rsid w:val="0020702F"/>
    <w:rsid w:val="00212AC7"/>
    <w:rsid w:val="00214546"/>
    <w:rsid w:val="00214716"/>
    <w:rsid w:val="00220472"/>
    <w:rsid w:val="00224A99"/>
    <w:rsid w:val="00225BBE"/>
    <w:rsid w:val="00225D9D"/>
    <w:rsid w:val="00226AC3"/>
    <w:rsid w:val="00232D53"/>
    <w:rsid w:val="00242F5F"/>
    <w:rsid w:val="00244CC7"/>
    <w:rsid w:val="00246555"/>
    <w:rsid w:val="00250EFA"/>
    <w:rsid w:val="00253D30"/>
    <w:rsid w:val="00263B83"/>
    <w:rsid w:val="00267EB4"/>
    <w:rsid w:val="00271D7F"/>
    <w:rsid w:val="00272250"/>
    <w:rsid w:val="00273391"/>
    <w:rsid w:val="002750F9"/>
    <w:rsid w:val="0027537F"/>
    <w:rsid w:val="00277737"/>
    <w:rsid w:val="0028239F"/>
    <w:rsid w:val="00284ED7"/>
    <w:rsid w:val="002918C0"/>
    <w:rsid w:val="00292331"/>
    <w:rsid w:val="0029327B"/>
    <w:rsid w:val="00294F06"/>
    <w:rsid w:val="002A279C"/>
    <w:rsid w:val="002A3DA2"/>
    <w:rsid w:val="002A42A4"/>
    <w:rsid w:val="002C3952"/>
    <w:rsid w:val="002C4D9F"/>
    <w:rsid w:val="002C63E4"/>
    <w:rsid w:val="002D21B0"/>
    <w:rsid w:val="002E2465"/>
    <w:rsid w:val="002F2220"/>
    <w:rsid w:val="003023A0"/>
    <w:rsid w:val="003054E8"/>
    <w:rsid w:val="0030550D"/>
    <w:rsid w:val="00316D51"/>
    <w:rsid w:val="0032186C"/>
    <w:rsid w:val="00322517"/>
    <w:rsid w:val="00322C45"/>
    <w:rsid w:val="00323E0E"/>
    <w:rsid w:val="00324F41"/>
    <w:rsid w:val="00326090"/>
    <w:rsid w:val="00332507"/>
    <w:rsid w:val="0033293B"/>
    <w:rsid w:val="0033303F"/>
    <w:rsid w:val="0033344C"/>
    <w:rsid w:val="00333C35"/>
    <w:rsid w:val="0033689B"/>
    <w:rsid w:val="0034665B"/>
    <w:rsid w:val="00350ECD"/>
    <w:rsid w:val="00355AA3"/>
    <w:rsid w:val="003637C6"/>
    <w:rsid w:val="003649CE"/>
    <w:rsid w:val="00364E0E"/>
    <w:rsid w:val="00372B26"/>
    <w:rsid w:val="0037425A"/>
    <w:rsid w:val="00374389"/>
    <w:rsid w:val="00376639"/>
    <w:rsid w:val="00376768"/>
    <w:rsid w:val="0037678B"/>
    <w:rsid w:val="00380BC8"/>
    <w:rsid w:val="00384258"/>
    <w:rsid w:val="00386ED8"/>
    <w:rsid w:val="00390574"/>
    <w:rsid w:val="00394177"/>
    <w:rsid w:val="00395E19"/>
    <w:rsid w:val="00397E71"/>
    <w:rsid w:val="003A25CF"/>
    <w:rsid w:val="003A6D21"/>
    <w:rsid w:val="003A7DD1"/>
    <w:rsid w:val="003B1E18"/>
    <w:rsid w:val="003B4D12"/>
    <w:rsid w:val="003B583A"/>
    <w:rsid w:val="003C6DAB"/>
    <w:rsid w:val="003D073E"/>
    <w:rsid w:val="003D2BEE"/>
    <w:rsid w:val="003D5030"/>
    <w:rsid w:val="003E2F00"/>
    <w:rsid w:val="003E3DB5"/>
    <w:rsid w:val="0040050C"/>
    <w:rsid w:val="00403ECC"/>
    <w:rsid w:val="00405351"/>
    <w:rsid w:val="00410412"/>
    <w:rsid w:val="00415BD6"/>
    <w:rsid w:val="00417828"/>
    <w:rsid w:val="004257DA"/>
    <w:rsid w:val="00426F9E"/>
    <w:rsid w:val="00433D5E"/>
    <w:rsid w:val="00433F13"/>
    <w:rsid w:val="004354F2"/>
    <w:rsid w:val="00436CEE"/>
    <w:rsid w:val="004432A7"/>
    <w:rsid w:val="00450F7A"/>
    <w:rsid w:val="004526DD"/>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77CE6"/>
    <w:rsid w:val="00483511"/>
    <w:rsid w:val="00483549"/>
    <w:rsid w:val="00483BA7"/>
    <w:rsid w:val="00485A13"/>
    <w:rsid w:val="00491203"/>
    <w:rsid w:val="00497512"/>
    <w:rsid w:val="004A15DB"/>
    <w:rsid w:val="004A38B7"/>
    <w:rsid w:val="004A4E5E"/>
    <w:rsid w:val="004A7976"/>
    <w:rsid w:val="004B30FA"/>
    <w:rsid w:val="004C1688"/>
    <w:rsid w:val="004C2F57"/>
    <w:rsid w:val="004C56B9"/>
    <w:rsid w:val="004C56EB"/>
    <w:rsid w:val="004C7BE3"/>
    <w:rsid w:val="004D017C"/>
    <w:rsid w:val="004D0A52"/>
    <w:rsid w:val="004D3347"/>
    <w:rsid w:val="004E3F54"/>
    <w:rsid w:val="004E4FF6"/>
    <w:rsid w:val="004E66D9"/>
    <w:rsid w:val="004E7EAD"/>
    <w:rsid w:val="004F1216"/>
    <w:rsid w:val="004F5667"/>
    <w:rsid w:val="004F6A16"/>
    <w:rsid w:val="00500CCD"/>
    <w:rsid w:val="00505EE1"/>
    <w:rsid w:val="00512FDF"/>
    <w:rsid w:val="00521E18"/>
    <w:rsid w:val="00527D6A"/>
    <w:rsid w:val="00530BD8"/>
    <w:rsid w:val="005336F0"/>
    <w:rsid w:val="00534255"/>
    <w:rsid w:val="00534C6F"/>
    <w:rsid w:val="00536C34"/>
    <w:rsid w:val="005639C5"/>
    <w:rsid w:val="00590B2C"/>
    <w:rsid w:val="00594A4E"/>
    <w:rsid w:val="0059678F"/>
    <w:rsid w:val="0059758E"/>
    <w:rsid w:val="005A387C"/>
    <w:rsid w:val="005B0FD0"/>
    <w:rsid w:val="005B4969"/>
    <w:rsid w:val="005C7E4A"/>
    <w:rsid w:val="005D0BC9"/>
    <w:rsid w:val="005D1444"/>
    <w:rsid w:val="005D4F38"/>
    <w:rsid w:val="005D538C"/>
    <w:rsid w:val="005D60EF"/>
    <w:rsid w:val="005D70BD"/>
    <w:rsid w:val="005E3528"/>
    <w:rsid w:val="005E75AE"/>
    <w:rsid w:val="005F4E12"/>
    <w:rsid w:val="00600B4E"/>
    <w:rsid w:val="00605110"/>
    <w:rsid w:val="006054CA"/>
    <w:rsid w:val="00610F2A"/>
    <w:rsid w:val="00613CA8"/>
    <w:rsid w:val="00616DE1"/>
    <w:rsid w:val="00630C65"/>
    <w:rsid w:val="006312DE"/>
    <w:rsid w:val="00637FF0"/>
    <w:rsid w:val="00640706"/>
    <w:rsid w:val="0064101D"/>
    <w:rsid w:val="00654475"/>
    <w:rsid w:val="00654DEA"/>
    <w:rsid w:val="006551AE"/>
    <w:rsid w:val="00663572"/>
    <w:rsid w:val="00665CB5"/>
    <w:rsid w:val="00667CE6"/>
    <w:rsid w:val="00670B7A"/>
    <w:rsid w:val="00682B65"/>
    <w:rsid w:val="0068550E"/>
    <w:rsid w:val="00687105"/>
    <w:rsid w:val="0069176A"/>
    <w:rsid w:val="00693A6B"/>
    <w:rsid w:val="00697071"/>
    <w:rsid w:val="006A0296"/>
    <w:rsid w:val="006A108A"/>
    <w:rsid w:val="006B00CD"/>
    <w:rsid w:val="006B33A1"/>
    <w:rsid w:val="006B4A3F"/>
    <w:rsid w:val="006B68D4"/>
    <w:rsid w:val="006C0C7E"/>
    <w:rsid w:val="006C5AE9"/>
    <w:rsid w:val="006E046D"/>
    <w:rsid w:val="006E17B8"/>
    <w:rsid w:val="006E6399"/>
    <w:rsid w:val="006F0129"/>
    <w:rsid w:val="006F1864"/>
    <w:rsid w:val="006F2B6F"/>
    <w:rsid w:val="006F3FD4"/>
    <w:rsid w:val="006F4119"/>
    <w:rsid w:val="006F427D"/>
    <w:rsid w:val="006F519A"/>
    <w:rsid w:val="006F5BA1"/>
    <w:rsid w:val="006F7619"/>
    <w:rsid w:val="0070320B"/>
    <w:rsid w:val="00703439"/>
    <w:rsid w:val="00706B9B"/>
    <w:rsid w:val="007111CC"/>
    <w:rsid w:val="00712116"/>
    <w:rsid w:val="00714733"/>
    <w:rsid w:val="00726067"/>
    <w:rsid w:val="00733D76"/>
    <w:rsid w:val="0073749F"/>
    <w:rsid w:val="007400A5"/>
    <w:rsid w:val="007401FE"/>
    <w:rsid w:val="00740D23"/>
    <w:rsid w:val="00742C5A"/>
    <w:rsid w:val="00744A00"/>
    <w:rsid w:val="00746653"/>
    <w:rsid w:val="0075141A"/>
    <w:rsid w:val="00762812"/>
    <w:rsid w:val="00764DDC"/>
    <w:rsid w:val="00767F5D"/>
    <w:rsid w:val="00770502"/>
    <w:rsid w:val="00774BBB"/>
    <w:rsid w:val="00777538"/>
    <w:rsid w:val="007800C3"/>
    <w:rsid w:val="0078132A"/>
    <w:rsid w:val="007877B2"/>
    <w:rsid w:val="0079168C"/>
    <w:rsid w:val="007916CC"/>
    <w:rsid w:val="00792CCF"/>
    <w:rsid w:val="00795356"/>
    <w:rsid w:val="00795411"/>
    <w:rsid w:val="00796EDF"/>
    <w:rsid w:val="00797DEE"/>
    <w:rsid w:val="007A1F83"/>
    <w:rsid w:val="007B159D"/>
    <w:rsid w:val="007B3A61"/>
    <w:rsid w:val="007C74D4"/>
    <w:rsid w:val="007D1513"/>
    <w:rsid w:val="007D437C"/>
    <w:rsid w:val="007E168F"/>
    <w:rsid w:val="007E4EA4"/>
    <w:rsid w:val="007E6130"/>
    <w:rsid w:val="007F2EE9"/>
    <w:rsid w:val="008159C5"/>
    <w:rsid w:val="00827BBB"/>
    <w:rsid w:val="0083302F"/>
    <w:rsid w:val="0083499A"/>
    <w:rsid w:val="00836274"/>
    <w:rsid w:val="00841426"/>
    <w:rsid w:val="00841A2F"/>
    <w:rsid w:val="00844626"/>
    <w:rsid w:val="0084755B"/>
    <w:rsid w:val="00851127"/>
    <w:rsid w:val="00856AA1"/>
    <w:rsid w:val="00863EAC"/>
    <w:rsid w:val="0086745E"/>
    <w:rsid w:val="0087188C"/>
    <w:rsid w:val="00871C8D"/>
    <w:rsid w:val="008754A2"/>
    <w:rsid w:val="008769D9"/>
    <w:rsid w:val="008778EA"/>
    <w:rsid w:val="008807E4"/>
    <w:rsid w:val="00881032"/>
    <w:rsid w:val="00892A59"/>
    <w:rsid w:val="00897695"/>
    <w:rsid w:val="008A1434"/>
    <w:rsid w:val="008A545E"/>
    <w:rsid w:val="008A780E"/>
    <w:rsid w:val="008B2876"/>
    <w:rsid w:val="008B2A76"/>
    <w:rsid w:val="008C1735"/>
    <w:rsid w:val="008C2021"/>
    <w:rsid w:val="008D1700"/>
    <w:rsid w:val="008D2C25"/>
    <w:rsid w:val="008D2E00"/>
    <w:rsid w:val="008D4D3D"/>
    <w:rsid w:val="008D57F4"/>
    <w:rsid w:val="008E1577"/>
    <w:rsid w:val="008E2D38"/>
    <w:rsid w:val="008E5CA6"/>
    <w:rsid w:val="008E7382"/>
    <w:rsid w:val="008E766C"/>
    <w:rsid w:val="008E7963"/>
    <w:rsid w:val="008F2D07"/>
    <w:rsid w:val="008F3F56"/>
    <w:rsid w:val="008F60F7"/>
    <w:rsid w:val="009048C8"/>
    <w:rsid w:val="00905D53"/>
    <w:rsid w:val="0091077B"/>
    <w:rsid w:val="0092031F"/>
    <w:rsid w:val="009213DE"/>
    <w:rsid w:val="009243E4"/>
    <w:rsid w:val="0092455E"/>
    <w:rsid w:val="00924A7F"/>
    <w:rsid w:val="00927545"/>
    <w:rsid w:val="009320E5"/>
    <w:rsid w:val="00933EF7"/>
    <w:rsid w:val="00934469"/>
    <w:rsid w:val="0094035B"/>
    <w:rsid w:val="00945A44"/>
    <w:rsid w:val="0095389D"/>
    <w:rsid w:val="00972C39"/>
    <w:rsid w:val="009744B5"/>
    <w:rsid w:val="0097663E"/>
    <w:rsid w:val="009771D3"/>
    <w:rsid w:val="00977604"/>
    <w:rsid w:val="009805FF"/>
    <w:rsid w:val="00981606"/>
    <w:rsid w:val="0098212E"/>
    <w:rsid w:val="00982CE6"/>
    <w:rsid w:val="00983837"/>
    <w:rsid w:val="00983D6F"/>
    <w:rsid w:val="00986148"/>
    <w:rsid w:val="0098640A"/>
    <w:rsid w:val="00992C4D"/>
    <w:rsid w:val="009947BC"/>
    <w:rsid w:val="009949F8"/>
    <w:rsid w:val="009956A3"/>
    <w:rsid w:val="0099598A"/>
    <w:rsid w:val="009A05FC"/>
    <w:rsid w:val="009A0B8F"/>
    <w:rsid w:val="009A1B0F"/>
    <w:rsid w:val="009A61DC"/>
    <w:rsid w:val="009A7CFE"/>
    <w:rsid w:val="009B20F6"/>
    <w:rsid w:val="009C0078"/>
    <w:rsid w:val="009C0792"/>
    <w:rsid w:val="009E00B3"/>
    <w:rsid w:val="009E205E"/>
    <w:rsid w:val="009E265B"/>
    <w:rsid w:val="009E569D"/>
    <w:rsid w:val="009F0253"/>
    <w:rsid w:val="009F270C"/>
    <w:rsid w:val="009F7293"/>
    <w:rsid w:val="00A02962"/>
    <w:rsid w:val="00A02B83"/>
    <w:rsid w:val="00A05EC0"/>
    <w:rsid w:val="00A062B3"/>
    <w:rsid w:val="00A069D4"/>
    <w:rsid w:val="00A125CB"/>
    <w:rsid w:val="00A227C0"/>
    <w:rsid w:val="00A301AD"/>
    <w:rsid w:val="00A33FC5"/>
    <w:rsid w:val="00A34004"/>
    <w:rsid w:val="00A35299"/>
    <w:rsid w:val="00A35B63"/>
    <w:rsid w:val="00A371A3"/>
    <w:rsid w:val="00A37F05"/>
    <w:rsid w:val="00A40376"/>
    <w:rsid w:val="00A47BEE"/>
    <w:rsid w:val="00A47F36"/>
    <w:rsid w:val="00A51DFD"/>
    <w:rsid w:val="00A53566"/>
    <w:rsid w:val="00A548D1"/>
    <w:rsid w:val="00A54D5F"/>
    <w:rsid w:val="00A60D03"/>
    <w:rsid w:val="00A60D66"/>
    <w:rsid w:val="00A647ED"/>
    <w:rsid w:val="00A732EF"/>
    <w:rsid w:val="00A73711"/>
    <w:rsid w:val="00A77190"/>
    <w:rsid w:val="00A93E8A"/>
    <w:rsid w:val="00AA41C7"/>
    <w:rsid w:val="00AA4C57"/>
    <w:rsid w:val="00AA6C52"/>
    <w:rsid w:val="00AB1E7D"/>
    <w:rsid w:val="00AB6022"/>
    <w:rsid w:val="00AC51E5"/>
    <w:rsid w:val="00AC5E03"/>
    <w:rsid w:val="00AC6837"/>
    <w:rsid w:val="00AC7877"/>
    <w:rsid w:val="00AC7E8B"/>
    <w:rsid w:val="00AD6975"/>
    <w:rsid w:val="00AE2AFF"/>
    <w:rsid w:val="00AE4980"/>
    <w:rsid w:val="00AF08AD"/>
    <w:rsid w:val="00AF5CCB"/>
    <w:rsid w:val="00AF6E14"/>
    <w:rsid w:val="00B031A5"/>
    <w:rsid w:val="00B07646"/>
    <w:rsid w:val="00B1180C"/>
    <w:rsid w:val="00B13E7F"/>
    <w:rsid w:val="00B14342"/>
    <w:rsid w:val="00B16DE3"/>
    <w:rsid w:val="00B16E1F"/>
    <w:rsid w:val="00B22876"/>
    <w:rsid w:val="00B24677"/>
    <w:rsid w:val="00B2562A"/>
    <w:rsid w:val="00B3398E"/>
    <w:rsid w:val="00B3515A"/>
    <w:rsid w:val="00B372EC"/>
    <w:rsid w:val="00B41C08"/>
    <w:rsid w:val="00B45889"/>
    <w:rsid w:val="00B55FD8"/>
    <w:rsid w:val="00B60C77"/>
    <w:rsid w:val="00B6277D"/>
    <w:rsid w:val="00B64FD7"/>
    <w:rsid w:val="00B66A7A"/>
    <w:rsid w:val="00B7131F"/>
    <w:rsid w:val="00B76D95"/>
    <w:rsid w:val="00B919E8"/>
    <w:rsid w:val="00B9210A"/>
    <w:rsid w:val="00B9374B"/>
    <w:rsid w:val="00BA2636"/>
    <w:rsid w:val="00BA4B81"/>
    <w:rsid w:val="00BB7499"/>
    <w:rsid w:val="00BC2296"/>
    <w:rsid w:val="00BD0574"/>
    <w:rsid w:val="00BD064E"/>
    <w:rsid w:val="00BD55C3"/>
    <w:rsid w:val="00BF6E79"/>
    <w:rsid w:val="00C04E08"/>
    <w:rsid w:val="00C0527B"/>
    <w:rsid w:val="00C07703"/>
    <w:rsid w:val="00C11809"/>
    <w:rsid w:val="00C1774A"/>
    <w:rsid w:val="00C22759"/>
    <w:rsid w:val="00C30729"/>
    <w:rsid w:val="00C30CAA"/>
    <w:rsid w:val="00C316A3"/>
    <w:rsid w:val="00C330BC"/>
    <w:rsid w:val="00C34141"/>
    <w:rsid w:val="00C42F3A"/>
    <w:rsid w:val="00C44232"/>
    <w:rsid w:val="00C44568"/>
    <w:rsid w:val="00C56565"/>
    <w:rsid w:val="00C730AA"/>
    <w:rsid w:val="00C8296C"/>
    <w:rsid w:val="00C87D23"/>
    <w:rsid w:val="00C905BC"/>
    <w:rsid w:val="00C908CB"/>
    <w:rsid w:val="00CB163D"/>
    <w:rsid w:val="00CB2151"/>
    <w:rsid w:val="00CB36D5"/>
    <w:rsid w:val="00CB55C2"/>
    <w:rsid w:val="00CB5E01"/>
    <w:rsid w:val="00CB6965"/>
    <w:rsid w:val="00CC40B7"/>
    <w:rsid w:val="00CD4211"/>
    <w:rsid w:val="00CD46B6"/>
    <w:rsid w:val="00CD6F39"/>
    <w:rsid w:val="00CE1005"/>
    <w:rsid w:val="00CE1026"/>
    <w:rsid w:val="00CE17AC"/>
    <w:rsid w:val="00CE4864"/>
    <w:rsid w:val="00CF3CCC"/>
    <w:rsid w:val="00D00992"/>
    <w:rsid w:val="00D0197D"/>
    <w:rsid w:val="00D02552"/>
    <w:rsid w:val="00D14495"/>
    <w:rsid w:val="00D14791"/>
    <w:rsid w:val="00D159E4"/>
    <w:rsid w:val="00D173B7"/>
    <w:rsid w:val="00D224AB"/>
    <w:rsid w:val="00D26D9B"/>
    <w:rsid w:val="00D3133E"/>
    <w:rsid w:val="00D31CAE"/>
    <w:rsid w:val="00D3429F"/>
    <w:rsid w:val="00D51A69"/>
    <w:rsid w:val="00D56D09"/>
    <w:rsid w:val="00D56F35"/>
    <w:rsid w:val="00D62432"/>
    <w:rsid w:val="00D6259C"/>
    <w:rsid w:val="00D63434"/>
    <w:rsid w:val="00D725E8"/>
    <w:rsid w:val="00D76C92"/>
    <w:rsid w:val="00D80610"/>
    <w:rsid w:val="00D82318"/>
    <w:rsid w:val="00D835A1"/>
    <w:rsid w:val="00D85BC0"/>
    <w:rsid w:val="00D93028"/>
    <w:rsid w:val="00D96987"/>
    <w:rsid w:val="00D96A90"/>
    <w:rsid w:val="00D979CA"/>
    <w:rsid w:val="00DA5664"/>
    <w:rsid w:val="00DB20A7"/>
    <w:rsid w:val="00DB55AA"/>
    <w:rsid w:val="00DC35CA"/>
    <w:rsid w:val="00DC4498"/>
    <w:rsid w:val="00DD0A12"/>
    <w:rsid w:val="00DD13F5"/>
    <w:rsid w:val="00DD1739"/>
    <w:rsid w:val="00DD611A"/>
    <w:rsid w:val="00DD6894"/>
    <w:rsid w:val="00DE7D3A"/>
    <w:rsid w:val="00DF24AD"/>
    <w:rsid w:val="00DF2EF6"/>
    <w:rsid w:val="00DF498F"/>
    <w:rsid w:val="00DF76B9"/>
    <w:rsid w:val="00E00435"/>
    <w:rsid w:val="00E00A71"/>
    <w:rsid w:val="00E02F13"/>
    <w:rsid w:val="00E07ECC"/>
    <w:rsid w:val="00E10ED8"/>
    <w:rsid w:val="00E1235F"/>
    <w:rsid w:val="00E21428"/>
    <w:rsid w:val="00E22ED0"/>
    <w:rsid w:val="00E235C7"/>
    <w:rsid w:val="00E34605"/>
    <w:rsid w:val="00E35361"/>
    <w:rsid w:val="00E36C8C"/>
    <w:rsid w:val="00E36DD1"/>
    <w:rsid w:val="00E40704"/>
    <w:rsid w:val="00E4351E"/>
    <w:rsid w:val="00E46355"/>
    <w:rsid w:val="00E505D6"/>
    <w:rsid w:val="00E50A2A"/>
    <w:rsid w:val="00E514B9"/>
    <w:rsid w:val="00E64767"/>
    <w:rsid w:val="00E6757E"/>
    <w:rsid w:val="00E76F15"/>
    <w:rsid w:val="00E81977"/>
    <w:rsid w:val="00E82299"/>
    <w:rsid w:val="00E827A5"/>
    <w:rsid w:val="00E9575B"/>
    <w:rsid w:val="00EA6E23"/>
    <w:rsid w:val="00EA748F"/>
    <w:rsid w:val="00EB32AC"/>
    <w:rsid w:val="00EB68BD"/>
    <w:rsid w:val="00ED0DCE"/>
    <w:rsid w:val="00ED1BD5"/>
    <w:rsid w:val="00ED2683"/>
    <w:rsid w:val="00ED3105"/>
    <w:rsid w:val="00ED3A72"/>
    <w:rsid w:val="00ED57FB"/>
    <w:rsid w:val="00EE5093"/>
    <w:rsid w:val="00EE5F44"/>
    <w:rsid w:val="00EF7220"/>
    <w:rsid w:val="00F003EF"/>
    <w:rsid w:val="00F02551"/>
    <w:rsid w:val="00F02E53"/>
    <w:rsid w:val="00F064CD"/>
    <w:rsid w:val="00F17897"/>
    <w:rsid w:val="00F26766"/>
    <w:rsid w:val="00F27FE5"/>
    <w:rsid w:val="00F3177E"/>
    <w:rsid w:val="00F417E5"/>
    <w:rsid w:val="00F52D33"/>
    <w:rsid w:val="00F60872"/>
    <w:rsid w:val="00F6152E"/>
    <w:rsid w:val="00F67AE7"/>
    <w:rsid w:val="00F67D3F"/>
    <w:rsid w:val="00F70B27"/>
    <w:rsid w:val="00F870C6"/>
    <w:rsid w:val="00F90CDB"/>
    <w:rsid w:val="00F934F7"/>
    <w:rsid w:val="00F96408"/>
    <w:rsid w:val="00FA3327"/>
    <w:rsid w:val="00FA5491"/>
    <w:rsid w:val="00FA766A"/>
    <w:rsid w:val="00FB2DDF"/>
    <w:rsid w:val="00FB79C8"/>
    <w:rsid w:val="00FC282C"/>
    <w:rsid w:val="00FC4EAE"/>
    <w:rsid w:val="00FC71A8"/>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38335080">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63349435">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00655570">
      <w:bodyDiv w:val="1"/>
      <w:marLeft w:val="0"/>
      <w:marRight w:val="0"/>
      <w:marTop w:val="0"/>
      <w:marBottom w:val="0"/>
      <w:divBdr>
        <w:top w:val="none" w:sz="0" w:space="0" w:color="auto"/>
        <w:left w:val="none" w:sz="0" w:space="0" w:color="auto"/>
        <w:bottom w:val="none" w:sz="0" w:space="0" w:color="auto"/>
        <w:right w:val="none" w:sz="0" w:space="0" w:color="auto"/>
      </w:divBdr>
    </w:div>
    <w:div w:id="528883132">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04964162">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08745464">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31868180">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17421350">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07073294">
      <w:bodyDiv w:val="1"/>
      <w:marLeft w:val="0"/>
      <w:marRight w:val="0"/>
      <w:marTop w:val="0"/>
      <w:marBottom w:val="0"/>
      <w:divBdr>
        <w:top w:val="none" w:sz="0" w:space="0" w:color="auto"/>
        <w:left w:val="none" w:sz="0" w:space="0" w:color="auto"/>
        <w:bottom w:val="none" w:sz="0" w:space="0" w:color="auto"/>
        <w:right w:val="none" w:sz="0" w:space="0" w:color="auto"/>
      </w:divBdr>
      <w:divsChild>
        <w:div w:id="161355096">
          <w:marLeft w:val="0"/>
          <w:marRight w:val="0"/>
          <w:marTop w:val="0"/>
          <w:marBottom w:val="0"/>
          <w:divBdr>
            <w:top w:val="none" w:sz="0" w:space="0" w:color="auto"/>
            <w:left w:val="none" w:sz="0" w:space="0" w:color="auto"/>
            <w:bottom w:val="none" w:sz="0" w:space="0" w:color="auto"/>
            <w:right w:val="none" w:sz="0" w:space="0" w:color="auto"/>
          </w:divBdr>
        </w:div>
        <w:div w:id="1324776616">
          <w:marLeft w:val="0"/>
          <w:marRight w:val="0"/>
          <w:marTop w:val="0"/>
          <w:marBottom w:val="0"/>
          <w:divBdr>
            <w:top w:val="none" w:sz="0" w:space="0" w:color="auto"/>
            <w:left w:val="none" w:sz="0" w:space="0" w:color="auto"/>
            <w:bottom w:val="none" w:sz="0" w:space="0" w:color="auto"/>
            <w:right w:val="none" w:sz="0" w:space="0" w:color="auto"/>
          </w:divBdr>
        </w:div>
      </w:divsChild>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679117042">
      <w:bodyDiv w:val="1"/>
      <w:marLeft w:val="0"/>
      <w:marRight w:val="0"/>
      <w:marTop w:val="0"/>
      <w:marBottom w:val="0"/>
      <w:divBdr>
        <w:top w:val="none" w:sz="0" w:space="0" w:color="auto"/>
        <w:left w:val="none" w:sz="0" w:space="0" w:color="auto"/>
        <w:bottom w:val="none" w:sz="0" w:space="0" w:color="auto"/>
        <w:right w:val="none" w:sz="0" w:space="0" w:color="auto"/>
      </w:divBdr>
    </w:div>
    <w:div w:id="1770272565">
      <w:bodyDiv w:val="1"/>
      <w:marLeft w:val="0"/>
      <w:marRight w:val="0"/>
      <w:marTop w:val="0"/>
      <w:marBottom w:val="0"/>
      <w:divBdr>
        <w:top w:val="none" w:sz="0" w:space="0" w:color="auto"/>
        <w:left w:val="none" w:sz="0" w:space="0" w:color="auto"/>
        <w:bottom w:val="none" w:sz="0" w:space="0" w:color="auto"/>
        <w:right w:val="none" w:sz="0" w:space="0" w:color="auto"/>
      </w:divBdr>
    </w:div>
    <w:div w:id="1830635284">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 w:id="2022200831">
      <w:bodyDiv w:val="1"/>
      <w:marLeft w:val="0"/>
      <w:marRight w:val="0"/>
      <w:marTop w:val="0"/>
      <w:marBottom w:val="0"/>
      <w:divBdr>
        <w:top w:val="none" w:sz="0" w:space="0" w:color="auto"/>
        <w:left w:val="none" w:sz="0" w:space="0" w:color="auto"/>
        <w:bottom w:val="none" w:sz="0" w:space="0" w:color="auto"/>
        <w:right w:val="none" w:sz="0" w:space="0" w:color="auto"/>
      </w:divBdr>
      <w:divsChild>
        <w:div w:id="2043360553">
          <w:marLeft w:val="0"/>
          <w:marRight w:val="0"/>
          <w:marTop w:val="0"/>
          <w:marBottom w:val="0"/>
          <w:divBdr>
            <w:top w:val="none" w:sz="0" w:space="0" w:color="auto"/>
            <w:left w:val="none" w:sz="0" w:space="0" w:color="auto"/>
            <w:bottom w:val="none" w:sz="0" w:space="0" w:color="auto"/>
            <w:right w:val="none" w:sz="0" w:space="0" w:color="auto"/>
          </w:divBdr>
        </w:div>
        <w:div w:id="1815414377">
          <w:marLeft w:val="0"/>
          <w:marRight w:val="0"/>
          <w:marTop w:val="0"/>
          <w:marBottom w:val="0"/>
          <w:divBdr>
            <w:top w:val="none" w:sz="0" w:space="0" w:color="auto"/>
            <w:left w:val="none" w:sz="0" w:space="0" w:color="auto"/>
            <w:bottom w:val="none" w:sz="0" w:space="0" w:color="auto"/>
            <w:right w:val="none" w:sz="0" w:space="0" w:color="auto"/>
          </w:divBdr>
        </w:div>
      </w:divsChild>
    </w:div>
    <w:div w:id="20839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DA6C-35A2-44C4-BF71-BF640F2B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2012-02-15T13:20:00Z</cp:lastPrinted>
  <dcterms:created xsi:type="dcterms:W3CDTF">2013-07-17T08:19:00Z</dcterms:created>
  <dcterms:modified xsi:type="dcterms:W3CDTF">2013-07-18T13:13:00Z</dcterms:modified>
</cp:coreProperties>
</file>