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3A5884A5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>Rwanda Health Enterprise Architecture</w:t>
      </w:r>
      <w:r w:rsidR="00EA6E23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>(RHEA)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Default="00CB163D" w:rsidP="00CB163D">
      <w:pPr>
        <w:pStyle w:val="Heading1"/>
      </w:pPr>
      <w:bookmarkStart w:id="0" w:name="_Toc127494249"/>
      <w:r>
        <w:t>Date and Time</w:t>
      </w:r>
      <w:bookmarkEnd w:id="0"/>
    </w:p>
    <w:p w14:paraId="18A49036" w14:textId="6DF9E526" w:rsidR="00CB163D" w:rsidRDefault="00836274" w:rsidP="00CB163D">
      <w:r>
        <w:t>January 31st</w:t>
      </w:r>
      <w:r w:rsidR="0083499A">
        <w:t xml:space="preserve"> </w:t>
      </w:r>
      <w:r w:rsidR="00AA6C52">
        <w:t>2013</w:t>
      </w:r>
      <w:r w:rsidR="00ED3105">
        <w:t>,</w:t>
      </w:r>
      <w:r w:rsidR="006B4A3F">
        <w:t xml:space="preserve"> </w:t>
      </w:r>
      <w:r w:rsidR="00AA6C52">
        <w:t>3</w:t>
      </w:r>
      <w:r w:rsidR="004A4E5E">
        <w:t>pm</w:t>
      </w:r>
      <w:r w:rsidR="00CB163D">
        <w:t>, GMT +2hrs</w:t>
      </w:r>
    </w:p>
    <w:p w14:paraId="7C3D36AA" w14:textId="77777777" w:rsidR="00D6259C" w:rsidRDefault="007800C3" w:rsidP="00D6259C">
      <w:pPr>
        <w:pStyle w:val="Heading1"/>
      </w:pPr>
      <w:r>
        <w:t>Participants</w:t>
      </w:r>
    </w:p>
    <w:p w14:paraId="56088D76" w14:textId="68705E18" w:rsidR="009E265B" w:rsidRPr="009E265B" w:rsidRDefault="00AF5CCB" w:rsidP="009E265B">
      <w:pPr>
        <w:jc w:val="both"/>
        <w:rPr>
          <w:bCs/>
        </w:rPr>
      </w:pPr>
      <w:r>
        <w:t xml:space="preserve">Rhonwyn </w:t>
      </w:r>
      <w:r w:rsidR="00EF7220">
        <w:t xml:space="preserve">Cornell (RHC), </w:t>
      </w:r>
      <w:r w:rsidR="003637C6" w:rsidRPr="009E265B">
        <w:t xml:space="preserve">Carl Fourie( CF), </w:t>
      </w:r>
      <w:r w:rsidR="003637C6">
        <w:t xml:space="preserve">Chris Seebregts (CS), </w:t>
      </w:r>
      <w:r w:rsidR="008C2021" w:rsidRPr="009E265B">
        <w:t>Linda Taylor (LT),</w:t>
      </w:r>
      <w:r w:rsidR="003637C6">
        <w:t xml:space="preserve"> </w:t>
      </w:r>
      <w:r w:rsidR="009E265B" w:rsidRPr="009E265B">
        <w:t xml:space="preserve">Carl Leitner (CL) , Tiffany Jager (TJ) , </w:t>
      </w:r>
      <w:r w:rsidR="00613CA8">
        <w:rPr>
          <w:bCs/>
        </w:rPr>
        <w:t>S</w:t>
      </w:r>
      <w:r w:rsidR="00ED0DCE">
        <w:rPr>
          <w:bCs/>
        </w:rPr>
        <w:t>haun Grannis (SG)</w:t>
      </w:r>
      <w:r w:rsidR="009E265B" w:rsidRPr="003637C6">
        <w:rPr>
          <w:rFonts w:asciiTheme="minorHAnsi" w:hAnsiTheme="minorHAnsi"/>
          <w:bCs/>
        </w:rPr>
        <w:t>, Dawn</w:t>
      </w:r>
      <w:r w:rsidR="003637C6">
        <w:rPr>
          <w:bCs/>
        </w:rPr>
        <w:t xml:space="preserve"> Smith (DS)</w:t>
      </w:r>
      <w:r w:rsidR="009E265B" w:rsidRPr="009E265B">
        <w:rPr>
          <w:bCs/>
        </w:rPr>
        <w:t xml:space="preserve">, </w:t>
      </w:r>
      <w:r w:rsidR="003637C6">
        <w:rPr>
          <w:bCs/>
        </w:rPr>
        <w:t>Lorinne Banister (LB)</w:t>
      </w:r>
      <w:r w:rsidR="00ED0DCE">
        <w:rPr>
          <w:bCs/>
        </w:rPr>
        <w:t xml:space="preserve">, </w:t>
      </w:r>
      <w:r w:rsidR="008E2D38">
        <w:rPr>
          <w:bCs/>
        </w:rPr>
        <w:t>Michel Makolo(MM), Desire Ruzigana (DR) , Liz Peloso (LP)</w:t>
      </w:r>
    </w:p>
    <w:p w14:paraId="6CFFB574" w14:textId="77777777" w:rsidR="00C56565" w:rsidRDefault="00C56565" w:rsidP="003637C6">
      <w:pPr>
        <w:rPr>
          <w:b/>
          <w:bCs/>
          <w:sz w:val="28"/>
          <w:szCs w:val="28"/>
        </w:rPr>
      </w:pPr>
    </w:p>
    <w:p w14:paraId="2DEE986D" w14:textId="336777C9" w:rsidR="00A53566" w:rsidRDefault="00A53566" w:rsidP="00A53566">
      <w:pPr>
        <w:rPr>
          <w:b/>
          <w:bCs/>
          <w:sz w:val="24"/>
          <w:szCs w:val="24"/>
        </w:rPr>
      </w:pPr>
      <w:r w:rsidRPr="000410E3">
        <w:rPr>
          <w:b/>
          <w:bCs/>
          <w:sz w:val="24"/>
          <w:szCs w:val="24"/>
        </w:rPr>
        <w:t xml:space="preserve">Call recording </w:t>
      </w:r>
      <w:r>
        <w:rPr>
          <w:b/>
          <w:bCs/>
          <w:sz w:val="24"/>
          <w:szCs w:val="24"/>
        </w:rPr>
        <w:t xml:space="preserve">link </w:t>
      </w:r>
    </w:p>
    <w:p w14:paraId="687C8C06" w14:textId="429786AF" w:rsidR="00AF5CCB" w:rsidRDefault="009E265B" w:rsidP="00FC71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 Recording File # </w:t>
      </w:r>
      <w:r w:rsidR="00AF5CCB">
        <w:rPr>
          <w:rFonts w:asciiTheme="minorHAnsi" w:hAnsiTheme="minorHAnsi" w:cstheme="minorHAnsi"/>
        </w:rPr>
        <w:t>14520101</w:t>
      </w:r>
    </w:p>
    <w:p w14:paraId="4A16C0BD" w14:textId="5F215967" w:rsidR="00AF5CCB" w:rsidRDefault="008E2D38" w:rsidP="00FC71A8">
      <w:pPr>
        <w:jc w:val="both"/>
        <w:rPr>
          <w:rFonts w:eastAsiaTheme="minorHAnsi"/>
          <w:sz w:val="24"/>
          <w:szCs w:val="24"/>
        </w:rPr>
      </w:pPr>
      <w:hyperlink r:id="rId9" w:history="1">
        <w:r>
          <w:rPr>
            <w:rFonts w:eastAsiaTheme="minorHAnsi" w:cs="Calibri"/>
            <w:color w:val="0000FF"/>
            <w:sz w:val="30"/>
            <w:szCs w:val="30"/>
            <w:u w:val="single" w:color="0000FF"/>
          </w:rPr>
          <w:t>http://www.conferenceplayback.com/stream/44235602/14520101.mp3</w:t>
        </w:r>
      </w:hyperlink>
    </w:p>
    <w:p w14:paraId="5C70321E" w14:textId="77777777" w:rsidR="00AF5CCB" w:rsidRPr="00FC71A8" w:rsidRDefault="00AF5CCB" w:rsidP="00FC71A8">
      <w:pPr>
        <w:jc w:val="both"/>
        <w:rPr>
          <w:rFonts w:asciiTheme="minorHAnsi" w:hAnsiTheme="minorHAnsi" w:cstheme="minorHAnsi"/>
        </w:rPr>
      </w:pPr>
    </w:p>
    <w:p w14:paraId="760331EF" w14:textId="7423A60D" w:rsidR="00333C35" w:rsidRDefault="00333C35" w:rsidP="00333C3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cs="Helvetica"/>
          <w:b/>
          <w:color w:val="0B0B0B"/>
          <w:sz w:val="28"/>
          <w:szCs w:val="28"/>
        </w:rPr>
      </w:pPr>
      <w:r w:rsidRPr="00856AA1">
        <w:rPr>
          <w:rFonts w:cs="Helvetica"/>
          <w:b/>
          <w:color w:val="0B0B0B"/>
          <w:sz w:val="28"/>
          <w:szCs w:val="28"/>
        </w:rPr>
        <w:t>A</w:t>
      </w:r>
      <w:r w:rsidR="00856AA1">
        <w:rPr>
          <w:rFonts w:cs="Helvetica"/>
          <w:b/>
          <w:color w:val="0B0B0B"/>
          <w:sz w:val="28"/>
          <w:szCs w:val="28"/>
        </w:rPr>
        <w:t>genda</w:t>
      </w:r>
    </w:p>
    <w:p w14:paraId="5DBD0703" w14:textId="0B9CBACF" w:rsidR="00B9374B" w:rsidRPr="00B9374B" w:rsidRDefault="00B9374B" w:rsidP="00B9374B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="Helvetica"/>
        </w:rPr>
      </w:pPr>
      <w:r w:rsidRPr="00B9374B">
        <w:rPr>
          <w:rFonts w:asciiTheme="minorHAnsi" w:eastAsiaTheme="minorHAnsi" w:hAnsiTheme="minorHAnsi" w:cs="Helvetica"/>
        </w:rPr>
        <w:t>Updates:</w:t>
      </w:r>
    </w:p>
    <w:p w14:paraId="37C2E5F1" w14:textId="06CFC472" w:rsidR="00B9374B" w:rsidRPr="00B9374B" w:rsidRDefault="00B9374B" w:rsidP="00B9374B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Symbol"/>
        </w:rPr>
        <w:t>S</w:t>
      </w:r>
      <w:r w:rsidRPr="00B9374B">
        <w:rPr>
          <w:rFonts w:asciiTheme="minorHAnsi" w:eastAsiaTheme="minorHAnsi" w:hAnsiTheme="minorHAnsi" w:cs="Helvetica"/>
        </w:rPr>
        <w:t xml:space="preserve">HR/OpenHIM/TS activities - </w:t>
      </w:r>
      <w:r w:rsidR="008E2D38">
        <w:rPr>
          <w:rFonts w:asciiTheme="minorHAnsi" w:eastAsiaTheme="minorHAnsi" w:hAnsiTheme="minorHAnsi" w:cs="Helvetica"/>
        </w:rPr>
        <w:t>Rhonwyn</w:t>
      </w:r>
    </w:p>
    <w:p w14:paraId="4AFC1EF3" w14:textId="7D590585" w:rsidR="00B9374B" w:rsidRPr="00B9374B" w:rsidRDefault="00B9374B" w:rsidP="00B9374B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Symbol"/>
        </w:rPr>
        <w:t>C</w:t>
      </w:r>
      <w:r w:rsidRPr="00B9374B">
        <w:rPr>
          <w:rFonts w:asciiTheme="minorHAnsi" w:eastAsiaTheme="minorHAnsi" w:hAnsiTheme="minorHAnsi" w:cs="Helvetica"/>
        </w:rPr>
        <w:t>lient Registry activities - Shaun</w:t>
      </w:r>
    </w:p>
    <w:p w14:paraId="453C264C" w14:textId="47DCE0CE" w:rsidR="00B9374B" w:rsidRPr="00B9374B" w:rsidRDefault="00B9374B" w:rsidP="00B9374B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="Helvetica"/>
        </w:rPr>
      </w:pPr>
      <w:r w:rsidRPr="00B9374B">
        <w:rPr>
          <w:rFonts w:asciiTheme="minorHAnsi" w:eastAsiaTheme="minorHAnsi" w:hAnsiTheme="minorHAnsi"/>
        </w:rPr>
        <w:t xml:space="preserve"> </w:t>
      </w:r>
      <w:r w:rsidRPr="00B9374B">
        <w:rPr>
          <w:rFonts w:asciiTheme="minorHAnsi" w:eastAsiaTheme="minorHAnsi" w:hAnsiTheme="minorHAnsi" w:cs="Helvetica"/>
        </w:rPr>
        <w:t>Facility Registry activities - Ed</w:t>
      </w:r>
    </w:p>
    <w:p w14:paraId="2F95F92B" w14:textId="16E461F1" w:rsidR="00B9374B" w:rsidRPr="00B9374B" w:rsidRDefault="00B9374B" w:rsidP="00B9374B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="Helvetica"/>
        </w:rPr>
      </w:pPr>
      <w:r w:rsidRPr="00B9374B">
        <w:rPr>
          <w:rFonts w:asciiTheme="minorHAnsi" w:eastAsiaTheme="minorHAnsi" w:hAnsiTheme="minorHAnsi"/>
        </w:rPr>
        <w:t xml:space="preserve"> </w:t>
      </w:r>
      <w:r w:rsidRPr="00B9374B">
        <w:rPr>
          <w:rFonts w:asciiTheme="minorHAnsi" w:eastAsiaTheme="minorHAnsi" w:hAnsiTheme="minorHAnsi" w:cs="Helvetica"/>
        </w:rPr>
        <w:t>Provider Registry activities - Carl Leitner</w:t>
      </w:r>
    </w:p>
    <w:p w14:paraId="2784AC02" w14:textId="59A4847E" w:rsidR="00B9374B" w:rsidRPr="00B9374B" w:rsidRDefault="00B9374B" w:rsidP="00B9374B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="Helvetica"/>
        </w:rPr>
      </w:pPr>
      <w:r w:rsidRPr="00B9374B">
        <w:rPr>
          <w:rFonts w:asciiTheme="minorHAnsi" w:eastAsiaTheme="minorHAnsi" w:hAnsiTheme="minorHAnsi"/>
        </w:rPr>
        <w:t xml:space="preserve"> </w:t>
      </w:r>
      <w:r w:rsidRPr="00B9374B">
        <w:rPr>
          <w:rFonts w:asciiTheme="minorHAnsi" w:eastAsiaTheme="minorHAnsi" w:hAnsiTheme="minorHAnsi" w:cs="Helvetica"/>
        </w:rPr>
        <w:t>MoH activities - Richard / Gilbert / Liz</w:t>
      </w:r>
    </w:p>
    <w:p w14:paraId="643E214B" w14:textId="097F8C35" w:rsidR="0033689B" w:rsidRDefault="0033689B" w:rsidP="00B9374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b/>
          <w:i/>
        </w:rPr>
      </w:pPr>
      <w:r w:rsidRPr="001C58A0">
        <w:rPr>
          <w:b/>
          <w:i/>
        </w:rPr>
        <w:t>Key points of discussion:</w:t>
      </w:r>
    </w:p>
    <w:p w14:paraId="5ADDAE61" w14:textId="7D6A40C9" w:rsidR="00B9374B" w:rsidRPr="00B9374B" w:rsidRDefault="00B9374B" w:rsidP="00B9374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="Helvetica"/>
          <w:b/>
        </w:rPr>
      </w:pPr>
      <w:r w:rsidRPr="00B9374B">
        <w:rPr>
          <w:rFonts w:asciiTheme="minorHAnsi" w:eastAsiaTheme="minorHAnsi" w:hAnsiTheme="minorHAnsi" w:cs="Helvetica"/>
          <w:b/>
        </w:rPr>
        <w:t xml:space="preserve">SHR/OpenHIM/TS activities </w:t>
      </w:r>
      <w:r>
        <w:rPr>
          <w:rFonts w:asciiTheme="minorHAnsi" w:eastAsiaTheme="minorHAnsi" w:hAnsiTheme="minorHAnsi" w:cs="Helvetica"/>
          <w:b/>
        </w:rPr>
        <w:t>–</w:t>
      </w:r>
      <w:r w:rsidR="008E2D38">
        <w:rPr>
          <w:rFonts w:asciiTheme="minorHAnsi" w:eastAsiaTheme="minorHAnsi" w:hAnsiTheme="minorHAnsi" w:cs="Helvetica"/>
          <w:b/>
        </w:rPr>
        <w:t xml:space="preserve"> Rhonwyn</w:t>
      </w:r>
    </w:p>
    <w:p w14:paraId="0D02440E" w14:textId="05BB4EB7" w:rsidR="00EF7220" w:rsidRPr="00ED57FB" w:rsidRDefault="00EF7220" w:rsidP="008E2D3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Helvetica"/>
        </w:rPr>
      </w:pPr>
      <w:r w:rsidRPr="00ED57FB">
        <w:rPr>
          <w:rFonts w:asciiTheme="minorHAnsi" w:eastAsiaTheme="minorHAnsi" w:hAnsiTheme="minorHAnsi" w:cs="Helvetica"/>
        </w:rPr>
        <w:t>The op</w:t>
      </w:r>
      <w:r w:rsidR="00F870C6">
        <w:rPr>
          <w:rFonts w:asciiTheme="minorHAnsi" w:eastAsiaTheme="minorHAnsi" w:hAnsiTheme="minorHAnsi" w:cs="Helvetica"/>
        </w:rPr>
        <w:t>e</w:t>
      </w:r>
      <w:r w:rsidRPr="00ED57FB">
        <w:rPr>
          <w:rFonts w:asciiTheme="minorHAnsi" w:eastAsiaTheme="minorHAnsi" w:hAnsiTheme="minorHAnsi" w:cs="Helvetica"/>
        </w:rPr>
        <w:t>r</w:t>
      </w:r>
      <w:r w:rsidR="00F870C6">
        <w:rPr>
          <w:rFonts w:asciiTheme="minorHAnsi" w:eastAsiaTheme="minorHAnsi" w:hAnsiTheme="minorHAnsi" w:cs="Helvetica"/>
        </w:rPr>
        <w:t xml:space="preserve">ations </w:t>
      </w:r>
      <w:r w:rsidR="008E2D38">
        <w:rPr>
          <w:rFonts w:asciiTheme="minorHAnsi" w:eastAsiaTheme="minorHAnsi" w:hAnsiTheme="minorHAnsi" w:cs="Helvetica"/>
        </w:rPr>
        <w:t>are being mon</w:t>
      </w:r>
      <w:r w:rsidRPr="00ED57FB">
        <w:rPr>
          <w:rFonts w:asciiTheme="minorHAnsi" w:eastAsiaTheme="minorHAnsi" w:hAnsiTheme="minorHAnsi" w:cs="Helvetica"/>
        </w:rPr>
        <w:t>i</w:t>
      </w:r>
      <w:r w:rsidR="008E2D38">
        <w:rPr>
          <w:rFonts w:asciiTheme="minorHAnsi" w:eastAsiaTheme="minorHAnsi" w:hAnsiTheme="minorHAnsi" w:cs="Helvetica"/>
        </w:rPr>
        <w:t>tored using the b</w:t>
      </w:r>
      <w:r w:rsidRPr="00ED57FB">
        <w:rPr>
          <w:rFonts w:asciiTheme="minorHAnsi" w:eastAsiaTheme="minorHAnsi" w:hAnsiTheme="minorHAnsi" w:cs="Helvetica"/>
        </w:rPr>
        <w:t xml:space="preserve">ackup scripts deployed </w:t>
      </w:r>
      <w:r w:rsidR="008E2D38">
        <w:rPr>
          <w:rFonts w:asciiTheme="minorHAnsi" w:eastAsiaTheme="minorHAnsi" w:hAnsiTheme="minorHAnsi" w:cs="Helvetica"/>
        </w:rPr>
        <w:t>last week</w:t>
      </w:r>
    </w:p>
    <w:p w14:paraId="73A1CB10" w14:textId="03F25A45" w:rsidR="00EF7220" w:rsidRPr="00ED57FB" w:rsidRDefault="008E2D38" w:rsidP="008E2D3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O/S </w:t>
      </w:r>
      <w:r w:rsidR="00EF7220" w:rsidRPr="00ED57FB">
        <w:rPr>
          <w:rFonts w:asciiTheme="minorHAnsi" w:eastAsiaTheme="minorHAnsi" w:hAnsiTheme="minorHAnsi" w:cs="Helvetica"/>
        </w:rPr>
        <w:t>activities related to failover service – still talking to MOH re</w:t>
      </w:r>
      <w:r>
        <w:rPr>
          <w:rFonts w:asciiTheme="minorHAnsi" w:eastAsiaTheme="minorHAnsi" w:hAnsiTheme="minorHAnsi" w:cs="Helvetica"/>
        </w:rPr>
        <w:t>:</w:t>
      </w:r>
      <w:r w:rsidR="00EF7220" w:rsidRPr="00ED57FB">
        <w:rPr>
          <w:rFonts w:asciiTheme="minorHAnsi" w:eastAsiaTheme="minorHAnsi" w:hAnsiTheme="minorHAnsi" w:cs="Helvetica"/>
        </w:rPr>
        <w:t xml:space="preserve"> setting this up on </w:t>
      </w:r>
      <w:r>
        <w:rPr>
          <w:rFonts w:asciiTheme="minorHAnsi" w:eastAsiaTheme="minorHAnsi" w:hAnsiTheme="minorHAnsi" w:cs="Helvetica"/>
        </w:rPr>
        <w:t xml:space="preserve">a </w:t>
      </w:r>
      <w:r w:rsidR="00EF7220" w:rsidRPr="00ED57FB">
        <w:rPr>
          <w:rFonts w:asciiTheme="minorHAnsi" w:eastAsiaTheme="minorHAnsi" w:hAnsiTheme="minorHAnsi" w:cs="Helvetica"/>
        </w:rPr>
        <w:t>sep</w:t>
      </w:r>
      <w:r>
        <w:rPr>
          <w:rFonts w:asciiTheme="minorHAnsi" w:eastAsiaTheme="minorHAnsi" w:hAnsiTheme="minorHAnsi" w:cs="Helvetica"/>
        </w:rPr>
        <w:t>arate server</w:t>
      </w:r>
    </w:p>
    <w:p w14:paraId="26CD2EE0" w14:textId="0F879A16" w:rsidR="00EF7220" w:rsidRPr="00ED57FB" w:rsidRDefault="00EF7220" w:rsidP="008E2D3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Helvetica"/>
        </w:rPr>
      </w:pPr>
      <w:r w:rsidRPr="00ED57FB">
        <w:rPr>
          <w:rFonts w:asciiTheme="minorHAnsi" w:eastAsiaTheme="minorHAnsi" w:hAnsiTheme="minorHAnsi" w:cs="Helvetica"/>
        </w:rPr>
        <w:t>The additional trai</w:t>
      </w:r>
      <w:r w:rsidR="008E2D38">
        <w:rPr>
          <w:rFonts w:asciiTheme="minorHAnsi" w:eastAsiaTheme="minorHAnsi" w:hAnsiTheme="minorHAnsi" w:cs="Helvetica"/>
        </w:rPr>
        <w:t>n</w:t>
      </w:r>
      <w:r w:rsidRPr="00ED57FB">
        <w:rPr>
          <w:rFonts w:asciiTheme="minorHAnsi" w:eastAsiaTheme="minorHAnsi" w:hAnsiTheme="minorHAnsi" w:cs="Helvetica"/>
        </w:rPr>
        <w:t>ing for MOH staff – WN a</w:t>
      </w:r>
      <w:r w:rsidR="008E2D38">
        <w:rPr>
          <w:rFonts w:asciiTheme="minorHAnsi" w:eastAsiaTheme="minorHAnsi" w:hAnsiTheme="minorHAnsi" w:cs="Helvetica"/>
        </w:rPr>
        <w:t xml:space="preserve">nd RHC working with them to identify gaps in  knowledge and what additional training </w:t>
      </w:r>
      <w:r w:rsidRPr="00ED57FB">
        <w:rPr>
          <w:rFonts w:asciiTheme="minorHAnsi" w:eastAsiaTheme="minorHAnsi" w:hAnsiTheme="minorHAnsi" w:cs="Helvetica"/>
        </w:rPr>
        <w:t>s needed – will then plan best way to pass this knowledge on to MOH staff</w:t>
      </w:r>
    </w:p>
    <w:p w14:paraId="202E4BD2" w14:textId="08F9E93C" w:rsidR="00EF7220" w:rsidRPr="00ED57FB" w:rsidRDefault="00EF7220" w:rsidP="008E2D3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Helvetica"/>
        </w:rPr>
      </w:pPr>
      <w:r w:rsidRPr="00ED57FB">
        <w:rPr>
          <w:rFonts w:asciiTheme="minorHAnsi" w:eastAsiaTheme="minorHAnsi" w:hAnsiTheme="minorHAnsi" w:cs="Helvetica"/>
        </w:rPr>
        <w:t xml:space="preserve">Review of NDC policies – this is in progress. </w:t>
      </w:r>
    </w:p>
    <w:p w14:paraId="0BF3D805" w14:textId="037DBC19" w:rsidR="00EF7220" w:rsidRPr="00ED57FB" w:rsidRDefault="00EF7220" w:rsidP="008E2D3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Helvetica"/>
        </w:rPr>
      </w:pPr>
      <w:r w:rsidRPr="00ED57FB">
        <w:rPr>
          <w:rFonts w:asciiTheme="minorHAnsi" w:eastAsiaTheme="minorHAnsi" w:hAnsiTheme="minorHAnsi" w:cs="Helvetica"/>
        </w:rPr>
        <w:t>OpenMRS upgrade is ready and own testing done and uploaded into shared testing environment – cannot do integration testing yet but MOH aim to have their modules uploaded by end of today</w:t>
      </w:r>
      <w:r w:rsidR="008E2D38">
        <w:rPr>
          <w:rFonts w:asciiTheme="minorHAnsi" w:eastAsiaTheme="minorHAnsi" w:hAnsiTheme="minorHAnsi" w:cs="Helvetica"/>
        </w:rPr>
        <w:t xml:space="preserve"> so can then commence</w:t>
      </w:r>
    </w:p>
    <w:p w14:paraId="0407B092" w14:textId="3D360F6E" w:rsidR="00ED57FB" w:rsidRPr="00ED57FB" w:rsidRDefault="00EF7220" w:rsidP="008E2D3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Helvetica"/>
        </w:rPr>
      </w:pPr>
      <w:r w:rsidRPr="00ED57FB">
        <w:rPr>
          <w:rFonts w:asciiTheme="minorHAnsi" w:eastAsiaTheme="minorHAnsi" w:hAnsiTheme="minorHAnsi" w:cs="Helvetica"/>
        </w:rPr>
        <w:t xml:space="preserve">OpenMRS </w:t>
      </w:r>
      <w:r w:rsidR="008E2D38">
        <w:rPr>
          <w:rFonts w:asciiTheme="minorHAnsi" w:eastAsiaTheme="minorHAnsi" w:hAnsiTheme="minorHAnsi" w:cs="Helvetica"/>
        </w:rPr>
        <w:t xml:space="preserve">usage </w:t>
      </w:r>
      <w:r w:rsidRPr="00ED57FB">
        <w:rPr>
          <w:rFonts w:asciiTheme="minorHAnsi" w:eastAsiaTheme="minorHAnsi" w:hAnsiTheme="minorHAnsi" w:cs="Helvetica"/>
        </w:rPr>
        <w:t xml:space="preserve">– monitoring </w:t>
      </w:r>
      <w:r w:rsidR="00ED57FB" w:rsidRPr="00ED57FB">
        <w:rPr>
          <w:rFonts w:asciiTheme="minorHAnsi" w:eastAsiaTheme="minorHAnsi" w:hAnsiTheme="minorHAnsi" w:cs="Helvetica"/>
        </w:rPr>
        <w:t>sites</w:t>
      </w:r>
      <w:r w:rsidR="008E2D38">
        <w:rPr>
          <w:rFonts w:asciiTheme="minorHAnsi" w:eastAsiaTheme="minorHAnsi" w:hAnsiTheme="minorHAnsi" w:cs="Helvetica"/>
        </w:rPr>
        <w:t xml:space="preserve">. At Ruhunda, we know that on a clinic day the </w:t>
      </w:r>
      <w:r w:rsidR="00ED57FB" w:rsidRPr="00ED57FB">
        <w:rPr>
          <w:rFonts w:asciiTheme="minorHAnsi" w:eastAsiaTheme="minorHAnsi" w:hAnsiTheme="minorHAnsi" w:cs="Helvetica"/>
        </w:rPr>
        <w:t xml:space="preserve">clinicians opted not to use system – when investigating they </w:t>
      </w:r>
      <w:r w:rsidR="008E2D38">
        <w:rPr>
          <w:rFonts w:asciiTheme="minorHAnsi" w:eastAsiaTheme="minorHAnsi" w:hAnsiTheme="minorHAnsi" w:cs="Helvetica"/>
        </w:rPr>
        <w:t>said</w:t>
      </w:r>
      <w:r w:rsidR="00ED57FB" w:rsidRPr="00ED57FB">
        <w:rPr>
          <w:rFonts w:asciiTheme="minorHAnsi" w:eastAsiaTheme="minorHAnsi" w:hAnsiTheme="minorHAnsi" w:cs="Helvetica"/>
        </w:rPr>
        <w:t xml:space="preserve"> it because there was a high volume of patients </w:t>
      </w:r>
    </w:p>
    <w:p w14:paraId="0C6FBDDF" w14:textId="1DCD8352" w:rsidR="00ED57FB" w:rsidRDefault="008E2D38" w:rsidP="008E2D3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lastRenderedPageBreak/>
        <w:t>Currently there are n</w:t>
      </w:r>
      <w:r w:rsidR="00ED57FB" w:rsidRPr="00ED57FB">
        <w:rPr>
          <w:rFonts w:asciiTheme="minorHAnsi" w:eastAsiaTheme="minorHAnsi" w:hAnsiTheme="minorHAnsi" w:cs="Helvetica"/>
        </w:rPr>
        <w:t>o messages being posted to the SHR from Ruhunda – there is power and inte</w:t>
      </w:r>
      <w:r>
        <w:rPr>
          <w:rFonts w:asciiTheme="minorHAnsi" w:eastAsiaTheme="minorHAnsi" w:hAnsiTheme="minorHAnsi" w:cs="Helvetica"/>
        </w:rPr>
        <w:t>r</w:t>
      </w:r>
      <w:r w:rsidR="00ED57FB" w:rsidRPr="00ED57FB">
        <w:rPr>
          <w:rFonts w:asciiTheme="minorHAnsi" w:eastAsiaTheme="minorHAnsi" w:hAnsiTheme="minorHAnsi" w:cs="Helvetica"/>
        </w:rPr>
        <w:t xml:space="preserve">net but </w:t>
      </w:r>
      <w:r>
        <w:rPr>
          <w:rFonts w:asciiTheme="minorHAnsi" w:eastAsiaTheme="minorHAnsi" w:hAnsiTheme="minorHAnsi" w:cs="Helvetica"/>
        </w:rPr>
        <w:t>the s</w:t>
      </w:r>
      <w:r w:rsidR="00ED57FB" w:rsidRPr="00ED57FB">
        <w:rPr>
          <w:rFonts w:asciiTheme="minorHAnsi" w:eastAsiaTheme="minorHAnsi" w:hAnsiTheme="minorHAnsi" w:cs="Helvetica"/>
        </w:rPr>
        <w:t xml:space="preserve">erver </w:t>
      </w:r>
      <w:r>
        <w:rPr>
          <w:rFonts w:asciiTheme="minorHAnsi" w:eastAsiaTheme="minorHAnsi" w:hAnsiTheme="minorHAnsi" w:cs="Helvetica"/>
        </w:rPr>
        <w:t xml:space="preserve">was </w:t>
      </w:r>
      <w:r w:rsidR="00ED57FB" w:rsidRPr="00ED57FB">
        <w:rPr>
          <w:rFonts w:asciiTheme="minorHAnsi" w:eastAsiaTheme="minorHAnsi" w:hAnsiTheme="minorHAnsi" w:cs="Helvetica"/>
        </w:rPr>
        <w:t xml:space="preserve">turned off </w:t>
      </w:r>
      <w:r>
        <w:rPr>
          <w:rFonts w:asciiTheme="minorHAnsi" w:eastAsiaTheme="minorHAnsi" w:hAnsiTheme="minorHAnsi" w:cs="Helvetica"/>
        </w:rPr>
        <w:t xml:space="preserve">from </w:t>
      </w:r>
      <w:r w:rsidR="00610F2A">
        <w:rPr>
          <w:rFonts w:asciiTheme="minorHAnsi" w:eastAsiaTheme="minorHAnsi" w:hAnsiTheme="minorHAnsi" w:cs="Helvetica"/>
        </w:rPr>
        <w:t>Friday</w:t>
      </w:r>
      <w:r>
        <w:rPr>
          <w:rFonts w:asciiTheme="minorHAnsi" w:eastAsiaTheme="minorHAnsi" w:hAnsiTheme="minorHAnsi" w:cs="Helvetica"/>
        </w:rPr>
        <w:t xml:space="preserve"> to Monday, and another problem is that is there was no IT or data manager on site to assist staff on the clinic day, so they opted not to use it. </w:t>
      </w:r>
      <w:r w:rsidR="00ED57FB" w:rsidRPr="00ED57FB">
        <w:rPr>
          <w:rFonts w:asciiTheme="minorHAnsi" w:eastAsiaTheme="minorHAnsi" w:hAnsiTheme="minorHAnsi" w:cs="Helvetica"/>
        </w:rPr>
        <w:t xml:space="preserve">Desire </w:t>
      </w:r>
      <w:r>
        <w:rPr>
          <w:rFonts w:asciiTheme="minorHAnsi" w:eastAsiaTheme="minorHAnsi" w:hAnsiTheme="minorHAnsi" w:cs="Helvetica"/>
        </w:rPr>
        <w:t>is going to site on Friday to investigate further</w:t>
      </w:r>
      <w:r w:rsidR="00ED57FB" w:rsidRPr="00ED57FB">
        <w:rPr>
          <w:rFonts w:asciiTheme="minorHAnsi" w:eastAsiaTheme="minorHAnsi" w:hAnsiTheme="minorHAnsi" w:cs="Helvetica"/>
        </w:rPr>
        <w:t xml:space="preserve">, both technical </w:t>
      </w:r>
      <w:r>
        <w:rPr>
          <w:rFonts w:asciiTheme="minorHAnsi" w:eastAsiaTheme="minorHAnsi" w:hAnsiTheme="minorHAnsi" w:cs="Helvetica"/>
        </w:rPr>
        <w:t>problems and actual usage.</w:t>
      </w:r>
    </w:p>
    <w:p w14:paraId="3F92E901" w14:textId="6F858726" w:rsidR="00ED57FB" w:rsidRDefault="00ED57FB" w:rsidP="008E2D3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SG asked about offline data entry</w:t>
      </w:r>
      <w:r w:rsidR="008E2D38">
        <w:rPr>
          <w:rFonts w:asciiTheme="minorHAnsi" w:eastAsiaTheme="minorHAnsi" w:hAnsiTheme="minorHAnsi" w:cs="Helvetica"/>
        </w:rPr>
        <w:t xml:space="preserve">. </w:t>
      </w:r>
      <w:r>
        <w:rPr>
          <w:rFonts w:asciiTheme="minorHAnsi" w:eastAsiaTheme="minorHAnsi" w:hAnsiTheme="minorHAnsi" w:cs="Helvetica"/>
        </w:rPr>
        <w:t xml:space="preserve">RHC </w:t>
      </w:r>
      <w:r w:rsidR="008E2D38">
        <w:rPr>
          <w:rFonts w:asciiTheme="minorHAnsi" w:eastAsiaTheme="minorHAnsi" w:hAnsiTheme="minorHAnsi" w:cs="Helvetica"/>
        </w:rPr>
        <w:t xml:space="preserve">said getting different and sometimes conflicting feedback </w:t>
      </w:r>
      <w:r>
        <w:rPr>
          <w:rFonts w:asciiTheme="minorHAnsi" w:eastAsiaTheme="minorHAnsi" w:hAnsiTheme="minorHAnsi" w:cs="Helvetica"/>
        </w:rPr>
        <w:t>– sometimes told t</w:t>
      </w:r>
      <w:r w:rsidR="008E2D38">
        <w:rPr>
          <w:rFonts w:asciiTheme="minorHAnsi" w:eastAsiaTheme="minorHAnsi" w:hAnsiTheme="minorHAnsi" w:cs="Helvetica"/>
        </w:rPr>
        <w:t>h</w:t>
      </w:r>
      <w:r>
        <w:rPr>
          <w:rFonts w:asciiTheme="minorHAnsi" w:eastAsiaTheme="minorHAnsi" w:hAnsiTheme="minorHAnsi" w:cs="Helvetica"/>
        </w:rPr>
        <w:t>is is happening , sometimes told this is not happening beca</w:t>
      </w:r>
      <w:r w:rsidR="008E2D38">
        <w:rPr>
          <w:rFonts w:asciiTheme="minorHAnsi" w:eastAsiaTheme="minorHAnsi" w:hAnsiTheme="minorHAnsi" w:cs="Helvetica"/>
        </w:rPr>
        <w:t>use the existing paper pati</w:t>
      </w:r>
      <w:r>
        <w:rPr>
          <w:rFonts w:asciiTheme="minorHAnsi" w:eastAsiaTheme="minorHAnsi" w:hAnsiTheme="minorHAnsi" w:cs="Helvetica"/>
        </w:rPr>
        <w:t>ent forms do not have demograph</w:t>
      </w:r>
      <w:r w:rsidR="008E2D38">
        <w:rPr>
          <w:rFonts w:asciiTheme="minorHAnsi" w:eastAsiaTheme="minorHAnsi" w:hAnsiTheme="minorHAnsi" w:cs="Helvetica"/>
        </w:rPr>
        <w:t xml:space="preserve">ic data. </w:t>
      </w:r>
      <w:r>
        <w:rPr>
          <w:rFonts w:asciiTheme="minorHAnsi" w:eastAsiaTheme="minorHAnsi" w:hAnsiTheme="minorHAnsi" w:cs="Helvetica"/>
        </w:rPr>
        <w:t>Can ask about a</w:t>
      </w:r>
      <w:r w:rsidR="006054CA">
        <w:rPr>
          <w:rFonts w:asciiTheme="minorHAnsi" w:eastAsiaTheme="minorHAnsi" w:hAnsiTheme="minorHAnsi" w:cs="Helvetica"/>
        </w:rPr>
        <w:t xml:space="preserve"> </w:t>
      </w:r>
      <w:r w:rsidR="008E2D38">
        <w:rPr>
          <w:rFonts w:asciiTheme="minorHAnsi" w:eastAsiaTheme="minorHAnsi" w:hAnsiTheme="minorHAnsi" w:cs="Helvetica"/>
        </w:rPr>
        <w:t>data managers doing back entry of data.</w:t>
      </w:r>
    </w:p>
    <w:p w14:paraId="23E0A667" w14:textId="1B5F103F" w:rsidR="00ED57FB" w:rsidRDefault="00ED57FB" w:rsidP="008E2D3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SG – paper forms need to be altered to ensure correct data is gathered?</w:t>
      </w:r>
      <w:r w:rsidR="008E2D38">
        <w:rPr>
          <w:rFonts w:asciiTheme="minorHAnsi" w:eastAsiaTheme="minorHAnsi" w:hAnsiTheme="minorHAnsi" w:cs="Helvetica"/>
        </w:rPr>
        <w:t xml:space="preserve"> </w:t>
      </w:r>
      <w:r>
        <w:rPr>
          <w:rFonts w:asciiTheme="minorHAnsi" w:eastAsiaTheme="minorHAnsi" w:hAnsiTheme="minorHAnsi" w:cs="Helvetica"/>
        </w:rPr>
        <w:t xml:space="preserve">RHC – Yes, but be aware is a fairly slow process to get forms changed  so may need to supply alternate means of working around this </w:t>
      </w:r>
      <w:r w:rsidR="008E2D38">
        <w:rPr>
          <w:rFonts w:asciiTheme="minorHAnsi" w:eastAsiaTheme="minorHAnsi" w:hAnsiTheme="minorHAnsi" w:cs="Helvetica"/>
        </w:rPr>
        <w:t xml:space="preserve"> such as supplying additional sheet for demographic data.</w:t>
      </w:r>
    </w:p>
    <w:p w14:paraId="514F37A4" w14:textId="50FE7E0D" w:rsidR="00ED57FB" w:rsidRDefault="00ED57FB" w:rsidP="008E2D3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LP – Is this for new patients only? RHC believes mainly new patients, but also affects return patients</w:t>
      </w:r>
      <w:r w:rsidR="008E2D38">
        <w:rPr>
          <w:rFonts w:asciiTheme="minorHAnsi" w:eastAsiaTheme="minorHAnsi" w:hAnsiTheme="minorHAnsi" w:cs="Helvetica"/>
        </w:rPr>
        <w:t xml:space="preserve">. </w:t>
      </w:r>
      <w:r>
        <w:rPr>
          <w:rFonts w:asciiTheme="minorHAnsi" w:eastAsiaTheme="minorHAnsi" w:hAnsiTheme="minorHAnsi" w:cs="Helvetica"/>
        </w:rPr>
        <w:t xml:space="preserve"> </w:t>
      </w:r>
      <w:r w:rsidR="008E2D38">
        <w:rPr>
          <w:rFonts w:asciiTheme="minorHAnsi" w:eastAsiaTheme="minorHAnsi" w:hAnsiTheme="minorHAnsi" w:cs="Helvetica"/>
        </w:rPr>
        <w:t>LP said that during training, the</w:t>
      </w:r>
      <w:r>
        <w:rPr>
          <w:rFonts w:asciiTheme="minorHAnsi" w:eastAsiaTheme="minorHAnsi" w:hAnsiTheme="minorHAnsi" w:cs="Helvetica"/>
        </w:rPr>
        <w:t xml:space="preserve"> suggested process is to write the OpenMRS ID on the form as well</w:t>
      </w:r>
      <w:r w:rsidR="006054CA">
        <w:rPr>
          <w:rFonts w:asciiTheme="minorHAnsi" w:eastAsiaTheme="minorHAnsi" w:hAnsiTheme="minorHAnsi" w:cs="Helvetica"/>
        </w:rPr>
        <w:t xml:space="preserve"> as the registration card to enable easier search</w:t>
      </w:r>
      <w:r w:rsidR="008E2D38">
        <w:rPr>
          <w:rFonts w:asciiTheme="minorHAnsi" w:eastAsiaTheme="minorHAnsi" w:hAnsiTheme="minorHAnsi" w:cs="Helvetica"/>
        </w:rPr>
        <w:t xml:space="preserve"> </w:t>
      </w:r>
    </w:p>
    <w:p w14:paraId="2FB35B92" w14:textId="49BE6BB3" w:rsidR="00ED57FB" w:rsidRDefault="00ED57FB" w:rsidP="008E2D3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RHC – could be that the process is not being completed correctly </w:t>
      </w:r>
    </w:p>
    <w:p w14:paraId="2DB768C7" w14:textId="1D459FA3" w:rsidR="00ED57FB" w:rsidRDefault="00ED57FB" w:rsidP="008E2D3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DR – Main problem when they back enter data is if they do not have OpenMRS ID</w:t>
      </w:r>
      <w:r w:rsidR="006054CA">
        <w:rPr>
          <w:rFonts w:asciiTheme="minorHAnsi" w:eastAsiaTheme="minorHAnsi" w:hAnsiTheme="minorHAnsi" w:cs="Helvetica"/>
        </w:rPr>
        <w:t xml:space="preserve">, then trying to find </w:t>
      </w:r>
      <w:r w:rsidR="008E2D38">
        <w:rPr>
          <w:rFonts w:asciiTheme="minorHAnsi" w:eastAsiaTheme="minorHAnsi" w:hAnsiTheme="minorHAnsi" w:cs="Helvetica"/>
        </w:rPr>
        <w:t xml:space="preserve">a match </w:t>
      </w:r>
      <w:r w:rsidR="006054CA">
        <w:rPr>
          <w:rFonts w:asciiTheme="minorHAnsi" w:eastAsiaTheme="minorHAnsi" w:hAnsiTheme="minorHAnsi" w:cs="Helvetica"/>
        </w:rPr>
        <w:t>by demograph</w:t>
      </w:r>
      <w:r w:rsidR="008E2D38">
        <w:rPr>
          <w:rFonts w:asciiTheme="minorHAnsi" w:eastAsiaTheme="minorHAnsi" w:hAnsiTheme="minorHAnsi" w:cs="Helvetica"/>
        </w:rPr>
        <w:t>i</w:t>
      </w:r>
      <w:r w:rsidR="006054CA">
        <w:rPr>
          <w:rFonts w:asciiTheme="minorHAnsi" w:eastAsiaTheme="minorHAnsi" w:hAnsiTheme="minorHAnsi" w:cs="Helvetica"/>
        </w:rPr>
        <w:t xml:space="preserve">c data is difficult </w:t>
      </w:r>
    </w:p>
    <w:p w14:paraId="2D9F026A" w14:textId="6682D352" w:rsidR="00ED57FB" w:rsidRPr="008E2D38" w:rsidRDefault="00EF7220" w:rsidP="008E2D3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Helvetica"/>
        </w:rPr>
      </w:pPr>
      <w:r w:rsidRPr="008E2D38">
        <w:rPr>
          <w:rFonts w:asciiTheme="minorHAnsi" w:eastAsiaTheme="minorHAnsi" w:hAnsiTheme="minorHAnsi" w:cs="Helvetica"/>
        </w:rPr>
        <w:t xml:space="preserve">At Musha </w:t>
      </w:r>
      <w:r w:rsidR="00ED57FB" w:rsidRPr="008E2D38">
        <w:rPr>
          <w:rFonts w:asciiTheme="minorHAnsi" w:eastAsiaTheme="minorHAnsi" w:hAnsiTheme="minorHAnsi" w:cs="Helvetica"/>
        </w:rPr>
        <w:t xml:space="preserve">– </w:t>
      </w:r>
      <w:r w:rsidR="00610F2A" w:rsidRPr="008E2D38">
        <w:rPr>
          <w:rFonts w:asciiTheme="minorHAnsi" w:eastAsiaTheme="minorHAnsi" w:hAnsiTheme="minorHAnsi" w:cs="Helvetica"/>
        </w:rPr>
        <w:t>clinicians are using the system</w:t>
      </w:r>
      <w:r w:rsidR="00ED57FB" w:rsidRPr="008E2D38">
        <w:rPr>
          <w:rFonts w:asciiTheme="minorHAnsi" w:eastAsiaTheme="minorHAnsi" w:hAnsiTheme="minorHAnsi" w:cs="Helvetica"/>
        </w:rPr>
        <w:t xml:space="preserve"> o</w:t>
      </w:r>
      <w:r w:rsidR="008E2D38" w:rsidRPr="008E2D38">
        <w:rPr>
          <w:rFonts w:asciiTheme="minorHAnsi" w:eastAsiaTheme="minorHAnsi" w:hAnsiTheme="minorHAnsi" w:cs="Helvetica"/>
        </w:rPr>
        <w:t>n</w:t>
      </w:r>
      <w:r w:rsidR="00ED57FB" w:rsidRPr="008E2D38">
        <w:rPr>
          <w:rFonts w:asciiTheme="minorHAnsi" w:eastAsiaTheme="minorHAnsi" w:hAnsiTheme="minorHAnsi" w:cs="Helvetica"/>
        </w:rPr>
        <w:t xml:space="preserve"> clinic days but </w:t>
      </w:r>
      <w:r w:rsidR="008E2D38" w:rsidRPr="008E2D38">
        <w:rPr>
          <w:rFonts w:asciiTheme="minorHAnsi" w:eastAsiaTheme="minorHAnsi" w:hAnsiTheme="minorHAnsi" w:cs="Helvetica"/>
        </w:rPr>
        <w:t xml:space="preserve">the </w:t>
      </w:r>
      <w:r w:rsidR="00610F2A" w:rsidRPr="008E2D38">
        <w:rPr>
          <w:rFonts w:asciiTheme="minorHAnsi" w:eastAsiaTheme="minorHAnsi" w:hAnsiTheme="minorHAnsi" w:cs="Helvetica"/>
        </w:rPr>
        <w:t>Internet</w:t>
      </w:r>
      <w:r w:rsidR="008E2D38" w:rsidRPr="008E2D38">
        <w:rPr>
          <w:rFonts w:asciiTheme="minorHAnsi" w:eastAsiaTheme="minorHAnsi" w:hAnsiTheme="minorHAnsi" w:cs="Helvetica"/>
        </w:rPr>
        <w:t xml:space="preserve"> ha</w:t>
      </w:r>
      <w:r w:rsidR="008E2D38">
        <w:rPr>
          <w:rFonts w:asciiTheme="minorHAnsi" w:eastAsiaTheme="minorHAnsi" w:hAnsiTheme="minorHAnsi" w:cs="Helvetica"/>
        </w:rPr>
        <w:t xml:space="preserve">s </w:t>
      </w:r>
      <w:r w:rsidR="008E2D38" w:rsidRPr="008E2D38">
        <w:rPr>
          <w:rFonts w:asciiTheme="minorHAnsi" w:eastAsiaTheme="minorHAnsi" w:hAnsiTheme="minorHAnsi" w:cs="Helvetica"/>
        </w:rPr>
        <w:t xml:space="preserve">been </w:t>
      </w:r>
      <w:r w:rsidR="008E2D38">
        <w:rPr>
          <w:rFonts w:asciiTheme="minorHAnsi" w:eastAsiaTheme="minorHAnsi" w:hAnsiTheme="minorHAnsi" w:cs="Helvetica"/>
        </w:rPr>
        <w:t>d</w:t>
      </w:r>
      <w:r w:rsidR="00ED57FB" w:rsidRPr="008E2D38">
        <w:rPr>
          <w:rFonts w:asciiTheme="minorHAnsi" w:eastAsiaTheme="minorHAnsi" w:hAnsiTheme="minorHAnsi" w:cs="Helvetica"/>
        </w:rPr>
        <w:t xml:space="preserve">own since last week so </w:t>
      </w:r>
      <w:r w:rsidR="008E2D38" w:rsidRPr="008E2D38">
        <w:rPr>
          <w:rFonts w:asciiTheme="minorHAnsi" w:eastAsiaTheme="minorHAnsi" w:hAnsiTheme="minorHAnsi" w:cs="Helvetica"/>
        </w:rPr>
        <w:t xml:space="preserve">transactions are </w:t>
      </w:r>
      <w:r w:rsidR="00ED57FB" w:rsidRPr="008E2D38">
        <w:rPr>
          <w:rFonts w:asciiTheme="minorHAnsi" w:eastAsiaTheme="minorHAnsi" w:hAnsiTheme="minorHAnsi" w:cs="Helvetica"/>
        </w:rPr>
        <w:t xml:space="preserve">being queued – </w:t>
      </w:r>
      <w:r w:rsidR="008E2D38" w:rsidRPr="008E2D38">
        <w:rPr>
          <w:rFonts w:asciiTheme="minorHAnsi" w:eastAsiaTheme="minorHAnsi" w:hAnsiTheme="minorHAnsi" w:cs="Helvetica"/>
        </w:rPr>
        <w:t xml:space="preserve">staff </w:t>
      </w:r>
      <w:r w:rsidR="00ED57FB" w:rsidRPr="008E2D38">
        <w:rPr>
          <w:rFonts w:asciiTheme="minorHAnsi" w:eastAsiaTheme="minorHAnsi" w:hAnsiTheme="minorHAnsi" w:cs="Helvetica"/>
        </w:rPr>
        <w:t xml:space="preserve">have followed protocol and has reported problem to </w:t>
      </w:r>
      <w:r w:rsidR="008E2D38" w:rsidRPr="008E2D38">
        <w:rPr>
          <w:rFonts w:asciiTheme="minorHAnsi" w:eastAsiaTheme="minorHAnsi" w:hAnsiTheme="minorHAnsi" w:cs="Helvetica"/>
        </w:rPr>
        <w:t>head of district who should escalate problem to MOH</w:t>
      </w:r>
      <w:r w:rsidR="00ED57FB" w:rsidRPr="008E2D38">
        <w:rPr>
          <w:rFonts w:asciiTheme="minorHAnsi" w:eastAsiaTheme="minorHAnsi" w:hAnsiTheme="minorHAnsi" w:cs="Helvetica"/>
        </w:rPr>
        <w:t xml:space="preserve"> </w:t>
      </w:r>
    </w:p>
    <w:p w14:paraId="05779C14" w14:textId="189295BB" w:rsidR="00B9374B" w:rsidRPr="00B9374B" w:rsidRDefault="00B9374B" w:rsidP="00B9374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="Helvetica"/>
          <w:b/>
          <w:i/>
        </w:rPr>
      </w:pPr>
      <w:r w:rsidRPr="00B9374B">
        <w:rPr>
          <w:rFonts w:asciiTheme="minorHAnsi" w:eastAsiaTheme="minorHAnsi" w:hAnsiTheme="minorHAnsi" w:cs="Helvetica"/>
          <w:b/>
          <w:i/>
        </w:rPr>
        <w:t xml:space="preserve">Client Registry activities </w:t>
      </w:r>
      <w:r>
        <w:rPr>
          <w:rFonts w:asciiTheme="minorHAnsi" w:eastAsiaTheme="minorHAnsi" w:hAnsiTheme="minorHAnsi" w:cs="Helvetica"/>
          <w:b/>
          <w:i/>
        </w:rPr>
        <w:t>–</w:t>
      </w:r>
      <w:r w:rsidRPr="00B9374B">
        <w:rPr>
          <w:rFonts w:asciiTheme="minorHAnsi" w:eastAsiaTheme="minorHAnsi" w:hAnsiTheme="minorHAnsi" w:cs="Helvetica"/>
          <w:b/>
          <w:i/>
        </w:rPr>
        <w:t xml:space="preserve"> Shaun</w:t>
      </w:r>
    </w:p>
    <w:p w14:paraId="195EBB60" w14:textId="0CC694BA" w:rsidR="00B9374B" w:rsidRPr="00EF7220" w:rsidRDefault="00EF7220" w:rsidP="008E2D3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Helvetica"/>
        </w:rPr>
      </w:pPr>
      <w:r w:rsidRPr="00EF7220">
        <w:rPr>
          <w:rFonts w:asciiTheme="minorHAnsi" w:eastAsiaTheme="minorHAnsi" w:hAnsiTheme="minorHAnsi" w:cs="Helvetica"/>
        </w:rPr>
        <w:t xml:space="preserve">Track1 - Synchronisation process – OP, SG and DR have discussed approach and </w:t>
      </w:r>
      <w:r w:rsidR="008E2D38">
        <w:rPr>
          <w:rFonts w:asciiTheme="minorHAnsi" w:eastAsiaTheme="minorHAnsi" w:hAnsiTheme="minorHAnsi" w:cs="Helvetica"/>
        </w:rPr>
        <w:t xml:space="preserve">are currently </w:t>
      </w:r>
      <w:r w:rsidRPr="00EF7220">
        <w:rPr>
          <w:rFonts w:asciiTheme="minorHAnsi" w:eastAsiaTheme="minorHAnsi" w:hAnsiTheme="minorHAnsi" w:cs="Helvetica"/>
        </w:rPr>
        <w:t>developing a plan to final</w:t>
      </w:r>
      <w:r w:rsidR="008E2D38">
        <w:rPr>
          <w:rFonts w:asciiTheme="minorHAnsi" w:eastAsiaTheme="minorHAnsi" w:hAnsiTheme="minorHAnsi" w:cs="Helvetica"/>
        </w:rPr>
        <w:t>ise design and implement</w:t>
      </w:r>
      <w:r w:rsidRPr="00EF7220">
        <w:rPr>
          <w:rFonts w:asciiTheme="minorHAnsi" w:eastAsiaTheme="minorHAnsi" w:hAnsiTheme="minorHAnsi" w:cs="Helvetica"/>
        </w:rPr>
        <w:t xml:space="preserve">. There were some issues with </w:t>
      </w:r>
      <w:r w:rsidR="008E2D38">
        <w:rPr>
          <w:rFonts w:asciiTheme="minorHAnsi" w:eastAsiaTheme="minorHAnsi" w:hAnsiTheme="minorHAnsi" w:cs="Helvetica"/>
        </w:rPr>
        <w:t xml:space="preserve">the </w:t>
      </w:r>
      <w:r w:rsidRPr="00EF7220">
        <w:rPr>
          <w:rFonts w:asciiTheme="minorHAnsi" w:eastAsiaTheme="minorHAnsi" w:hAnsiTheme="minorHAnsi" w:cs="Helvetica"/>
        </w:rPr>
        <w:t xml:space="preserve">backup process which OP has addressed. DS requested a checklist for </w:t>
      </w:r>
      <w:r>
        <w:rPr>
          <w:rFonts w:asciiTheme="minorHAnsi" w:eastAsiaTheme="minorHAnsi" w:hAnsiTheme="minorHAnsi" w:cs="Helvetica"/>
        </w:rPr>
        <w:t xml:space="preserve">the </w:t>
      </w:r>
      <w:r w:rsidRPr="00EF7220">
        <w:rPr>
          <w:rFonts w:asciiTheme="minorHAnsi" w:eastAsiaTheme="minorHAnsi" w:hAnsiTheme="minorHAnsi" w:cs="Helvetica"/>
        </w:rPr>
        <w:t xml:space="preserve">CR operator and this has been provided. </w:t>
      </w:r>
    </w:p>
    <w:p w14:paraId="3418B83D" w14:textId="667D9F81" w:rsidR="00B9374B" w:rsidRDefault="00EF7220" w:rsidP="008E2D3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Helvetica"/>
        </w:rPr>
      </w:pPr>
      <w:r w:rsidRPr="00EF7220">
        <w:rPr>
          <w:rFonts w:asciiTheme="minorHAnsi" w:eastAsiaTheme="minorHAnsi" w:hAnsiTheme="minorHAnsi" w:cs="Helvetica"/>
        </w:rPr>
        <w:t xml:space="preserve">Track 2  - Healthcare ID – have </w:t>
      </w:r>
      <w:r w:rsidR="008E2D38">
        <w:rPr>
          <w:rFonts w:asciiTheme="minorHAnsi" w:eastAsiaTheme="minorHAnsi" w:hAnsiTheme="minorHAnsi" w:cs="Helvetica"/>
        </w:rPr>
        <w:t xml:space="preserve">a </w:t>
      </w:r>
      <w:r w:rsidRPr="00EF7220">
        <w:rPr>
          <w:rFonts w:asciiTheme="minorHAnsi" w:eastAsiaTheme="minorHAnsi" w:hAnsiTheme="minorHAnsi" w:cs="Helvetica"/>
        </w:rPr>
        <w:t xml:space="preserve">process to create this functionality but must ensure we fully understand the requirements – will require refinement and expansion of </w:t>
      </w:r>
      <w:r w:rsidR="008E2D38">
        <w:rPr>
          <w:rFonts w:asciiTheme="minorHAnsi" w:eastAsiaTheme="minorHAnsi" w:hAnsiTheme="minorHAnsi" w:cs="Helvetica"/>
        </w:rPr>
        <w:t xml:space="preserve">existing </w:t>
      </w:r>
      <w:r w:rsidRPr="00EF7220">
        <w:rPr>
          <w:rFonts w:asciiTheme="minorHAnsi" w:eastAsiaTheme="minorHAnsi" w:hAnsiTheme="minorHAnsi" w:cs="Helvetica"/>
        </w:rPr>
        <w:t xml:space="preserve">requirements </w:t>
      </w:r>
    </w:p>
    <w:p w14:paraId="7C5D0388" w14:textId="19212460" w:rsidR="008E2D38" w:rsidRPr="008E2D38" w:rsidRDefault="008E2D38" w:rsidP="008E2D3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RhC asked for a copy of the plan when convenient </w:t>
      </w:r>
    </w:p>
    <w:p w14:paraId="0A1F3C2A" w14:textId="39D8B6BE" w:rsidR="008E2D38" w:rsidRPr="008E2D38" w:rsidRDefault="00B9374B" w:rsidP="008E2D38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="Helvetica"/>
          <w:b/>
          <w:i/>
        </w:rPr>
      </w:pPr>
      <w:r w:rsidRPr="00B9374B">
        <w:rPr>
          <w:rFonts w:asciiTheme="minorHAnsi" w:eastAsiaTheme="minorHAnsi" w:hAnsiTheme="minorHAnsi" w:cs="Helvetica"/>
          <w:b/>
          <w:i/>
        </w:rPr>
        <w:t xml:space="preserve">Facility Registry activities </w:t>
      </w:r>
    </w:p>
    <w:p w14:paraId="6691B55D" w14:textId="703A6987" w:rsidR="00B9374B" w:rsidRPr="008E2D38" w:rsidRDefault="008E2D38" w:rsidP="00B9374B">
      <w:pPr>
        <w:widowControl w:val="0"/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="Helvetica"/>
        </w:rPr>
      </w:pPr>
      <w:r w:rsidRPr="008E2D38">
        <w:rPr>
          <w:rFonts w:asciiTheme="minorHAnsi" w:eastAsiaTheme="minorHAnsi" w:hAnsiTheme="minorHAnsi" w:cs="Helvetica"/>
        </w:rPr>
        <w:t>R</w:t>
      </w:r>
      <w:r w:rsidR="00EF7220" w:rsidRPr="008E2D38">
        <w:rPr>
          <w:rFonts w:asciiTheme="minorHAnsi" w:eastAsiaTheme="minorHAnsi" w:hAnsiTheme="minorHAnsi" w:cs="Helvetica"/>
        </w:rPr>
        <w:t xml:space="preserve">hC will ask for an email update from InSTEDD – </w:t>
      </w:r>
      <w:r w:rsidRPr="008E2D38">
        <w:rPr>
          <w:rFonts w:asciiTheme="minorHAnsi" w:eastAsiaTheme="minorHAnsi" w:hAnsiTheme="minorHAnsi" w:cs="Helvetica"/>
        </w:rPr>
        <w:t>is aware that this timeslot makes InSTEDD attendance very difficult</w:t>
      </w:r>
    </w:p>
    <w:p w14:paraId="41AC0D34" w14:textId="165BAFAB" w:rsidR="00B9374B" w:rsidRPr="00B9374B" w:rsidRDefault="00B9374B" w:rsidP="00B9374B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="Helvetica"/>
          <w:b/>
          <w:i/>
        </w:rPr>
      </w:pPr>
      <w:r w:rsidRPr="00B9374B">
        <w:rPr>
          <w:rFonts w:asciiTheme="minorHAnsi" w:eastAsiaTheme="minorHAnsi" w:hAnsiTheme="minorHAnsi" w:cs="Helvetica"/>
          <w:b/>
          <w:i/>
        </w:rPr>
        <w:t>Provider Registry activities - Carl Leitner</w:t>
      </w:r>
    </w:p>
    <w:p w14:paraId="7EE79C14" w14:textId="6AA05CC5" w:rsidR="00B9374B" w:rsidRPr="00EF7220" w:rsidRDefault="00EF7220" w:rsidP="00B9374B">
      <w:pPr>
        <w:widowControl w:val="0"/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="Helvetica"/>
        </w:rPr>
      </w:pPr>
      <w:r w:rsidRPr="00EF7220">
        <w:rPr>
          <w:rFonts w:asciiTheme="minorHAnsi" w:eastAsiaTheme="minorHAnsi" w:hAnsiTheme="minorHAnsi" w:cs="Helvetica"/>
        </w:rPr>
        <w:t>Track 1- 1 o/s item is the checklist for database restore – are working on getting this out a.s.a.p.</w:t>
      </w:r>
    </w:p>
    <w:p w14:paraId="1BD1C6D0" w14:textId="20C0F846" w:rsidR="00B9374B" w:rsidRPr="006054CA" w:rsidRDefault="00EF7220" w:rsidP="00B9374B">
      <w:pPr>
        <w:widowControl w:val="0"/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="Helvetica"/>
        </w:rPr>
      </w:pPr>
      <w:r w:rsidRPr="00EF7220">
        <w:rPr>
          <w:rFonts w:asciiTheme="minorHAnsi" w:eastAsiaTheme="minorHAnsi" w:hAnsiTheme="minorHAnsi" w:cs="Helvetica"/>
        </w:rPr>
        <w:t>Track 2 – looks like will be going with HTD profiles so need to develop the timeline for that. Is hoping Dykki will be meeting with</w:t>
      </w:r>
      <w:r w:rsidR="006054CA">
        <w:rPr>
          <w:rFonts w:asciiTheme="minorHAnsi" w:eastAsiaTheme="minorHAnsi" w:hAnsiTheme="minorHAnsi" w:cs="Helvetica"/>
        </w:rPr>
        <w:t xml:space="preserve"> Richard </w:t>
      </w:r>
      <w:r w:rsidR="008E2D38">
        <w:rPr>
          <w:rFonts w:asciiTheme="minorHAnsi" w:eastAsiaTheme="minorHAnsi" w:hAnsiTheme="minorHAnsi" w:cs="Helvetica"/>
        </w:rPr>
        <w:t xml:space="preserve">while </w:t>
      </w:r>
      <w:r w:rsidR="006054CA">
        <w:rPr>
          <w:rFonts w:asciiTheme="minorHAnsi" w:eastAsiaTheme="minorHAnsi" w:hAnsiTheme="minorHAnsi" w:cs="Helvetica"/>
        </w:rPr>
        <w:t xml:space="preserve">in New York </w:t>
      </w:r>
      <w:r w:rsidR="008E2D38">
        <w:rPr>
          <w:rFonts w:asciiTheme="minorHAnsi" w:eastAsiaTheme="minorHAnsi" w:hAnsiTheme="minorHAnsi" w:cs="Helvetica"/>
        </w:rPr>
        <w:t xml:space="preserve">this week </w:t>
      </w:r>
      <w:r w:rsidR="006054CA">
        <w:rPr>
          <w:rFonts w:asciiTheme="minorHAnsi" w:eastAsiaTheme="minorHAnsi" w:hAnsiTheme="minorHAnsi" w:cs="Helvetica"/>
        </w:rPr>
        <w:t>to discuss</w:t>
      </w:r>
      <w:r w:rsidR="008E2D38">
        <w:rPr>
          <w:rFonts w:asciiTheme="minorHAnsi" w:eastAsiaTheme="minorHAnsi" w:hAnsiTheme="minorHAnsi" w:cs="Helvetica"/>
        </w:rPr>
        <w:t xml:space="preserve"> this.</w:t>
      </w:r>
    </w:p>
    <w:p w14:paraId="0083611B" w14:textId="31DC891C" w:rsidR="00B9374B" w:rsidRPr="006054CA" w:rsidRDefault="00B9374B" w:rsidP="006054C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="Helvetica"/>
          <w:b/>
          <w:i/>
        </w:rPr>
      </w:pPr>
      <w:r w:rsidRPr="006054CA">
        <w:rPr>
          <w:rFonts w:asciiTheme="minorHAnsi" w:eastAsiaTheme="minorHAnsi" w:hAnsiTheme="minorHAnsi" w:cs="Helvetica"/>
          <w:b/>
          <w:i/>
        </w:rPr>
        <w:t>MoH act</w:t>
      </w:r>
      <w:r w:rsidR="008E2D38">
        <w:rPr>
          <w:rFonts w:asciiTheme="minorHAnsi" w:eastAsiaTheme="minorHAnsi" w:hAnsiTheme="minorHAnsi" w:cs="Helvetica"/>
          <w:b/>
          <w:i/>
        </w:rPr>
        <w:t>ivities - Dawn</w:t>
      </w:r>
    </w:p>
    <w:p w14:paraId="55D2BC00" w14:textId="25DD5711" w:rsidR="006054CA" w:rsidRPr="006054CA" w:rsidRDefault="006054CA" w:rsidP="006054CA">
      <w:pPr>
        <w:widowControl w:val="0"/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="Helvetica"/>
        </w:rPr>
      </w:pPr>
      <w:r w:rsidRPr="006054CA">
        <w:rPr>
          <w:rFonts w:asciiTheme="minorHAnsi" w:eastAsiaTheme="minorHAnsi" w:hAnsiTheme="minorHAnsi" w:cs="Helvetica"/>
        </w:rPr>
        <w:lastRenderedPageBreak/>
        <w:t>Dawn – handover of different activities in place – tha</w:t>
      </w:r>
      <w:r>
        <w:rPr>
          <w:rFonts w:asciiTheme="minorHAnsi" w:eastAsiaTheme="minorHAnsi" w:hAnsiTheme="minorHAnsi" w:cs="Helvetica"/>
        </w:rPr>
        <w:t>n</w:t>
      </w:r>
      <w:r w:rsidRPr="006054CA">
        <w:rPr>
          <w:rFonts w:asciiTheme="minorHAnsi" w:eastAsiaTheme="minorHAnsi" w:hAnsiTheme="minorHAnsi" w:cs="Helvetica"/>
        </w:rPr>
        <w:t xml:space="preserve">ked </w:t>
      </w:r>
      <w:r>
        <w:rPr>
          <w:rFonts w:asciiTheme="minorHAnsi" w:eastAsiaTheme="minorHAnsi" w:hAnsiTheme="minorHAnsi" w:cs="Helvetica"/>
        </w:rPr>
        <w:t xml:space="preserve">those people who sent in </w:t>
      </w:r>
      <w:r w:rsidRPr="006054CA">
        <w:rPr>
          <w:rFonts w:asciiTheme="minorHAnsi" w:eastAsiaTheme="minorHAnsi" w:hAnsiTheme="minorHAnsi" w:cs="Helvetica"/>
        </w:rPr>
        <w:t>checklists – will be meeting with WN once a week to continue this process – need more foundation in place to manage transition and have all need</w:t>
      </w:r>
      <w:r w:rsidR="008E2D38">
        <w:rPr>
          <w:rFonts w:asciiTheme="minorHAnsi" w:eastAsiaTheme="minorHAnsi" w:hAnsiTheme="minorHAnsi" w:cs="Helvetica"/>
        </w:rPr>
        <w:t>ed</w:t>
      </w:r>
      <w:r w:rsidRPr="006054CA">
        <w:rPr>
          <w:rFonts w:asciiTheme="minorHAnsi" w:eastAsiaTheme="minorHAnsi" w:hAnsiTheme="minorHAnsi" w:cs="Helvetica"/>
        </w:rPr>
        <w:t xml:space="preserve"> tasks </w:t>
      </w:r>
      <w:r w:rsidR="008E2D38">
        <w:rPr>
          <w:rFonts w:asciiTheme="minorHAnsi" w:eastAsiaTheme="minorHAnsi" w:hAnsiTheme="minorHAnsi" w:cs="Helvetica"/>
        </w:rPr>
        <w:t>outlined</w:t>
      </w:r>
    </w:p>
    <w:p w14:paraId="1F59235B" w14:textId="502B2BA7" w:rsidR="00905D53" w:rsidRPr="00B9374B" w:rsidRDefault="00C56565" w:rsidP="00836274">
      <w:pPr>
        <w:jc w:val="both"/>
        <w:rPr>
          <w:rFonts w:asciiTheme="minorHAnsi" w:hAnsiTheme="minorHAnsi" w:cstheme="minorHAnsi"/>
          <w:b/>
          <w:i/>
        </w:rPr>
      </w:pPr>
      <w:r w:rsidRPr="00B9374B">
        <w:rPr>
          <w:rFonts w:asciiTheme="minorHAnsi" w:hAnsiTheme="minorHAnsi" w:cstheme="minorHAnsi"/>
          <w:b/>
          <w:i/>
        </w:rPr>
        <w:t xml:space="preserve"> </w:t>
      </w:r>
      <w:r w:rsidR="00B9374B" w:rsidRPr="00B9374B">
        <w:rPr>
          <w:rFonts w:asciiTheme="minorHAnsi" w:hAnsiTheme="minorHAnsi" w:cstheme="minorHAnsi"/>
          <w:b/>
          <w:i/>
        </w:rPr>
        <w:t>6. AOB</w:t>
      </w:r>
    </w:p>
    <w:p w14:paraId="045FF4DE" w14:textId="77777777" w:rsidR="004E7EAD" w:rsidRDefault="004E7EAD" w:rsidP="009744B5">
      <w:pPr>
        <w:jc w:val="both"/>
        <w:rPr>
          <w:rFonts w:asciiTheme="minorHAnsi" w:hAnsiTheme="minorHAnsi" w:cstheme="minorHAnsi"/>
        </w:rPr>
      </w:pPr>
    </w:p>
    <w:p w14:paraId="75487E2A" w14:textId="681A54A8" w:rsidR="00B9374B" w:rsidRDefault="006054CA" w:rsidP="009744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LB – working with HIM group re: HIMMS showcase – what is possibility of sending people to that from Jembi? Probably RC? Would CF be able to attend? </w:t>
      </w:r>
    </w:p>
    <w:p w14:paraId="3B02FE30" w14:textId="4C755914" w:rsidR="006054CA" w:rsidRDefault="006054CA" w:rsidP="009744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send an email to JS re: approvals and funding once gets feedback from Cardno</w:t>
      </w:r>
    </w:p>
    <w:p w14:paraId="77066C4A" w14:textId="53DA9B61" w:rsidR="006054CA" w:rsidRDefault="006054CA" w:rsidP="009744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need people there on Sat 2</w:t>
      </w:r>
      <w:r w:rsidRPr="006054CA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to set up </w:t>
      </w:r>
    </w:p>
    <w:p w14:paraId="5DB7FE45" w14:textId="4252B037" w:rsidR="006054CA" w:rsidRDefault="006054CA" w:rsidP="009744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PB would like to reach o</w:t>
      </w:r>
      <w:r w:rsidR="008E2D38">
        <w:rPr>
          <w:rFonts w:asciiTheme="minorHAnsi" w:hAnsiTheme="minorHAnsi" w:cstheme="minorHAnsi"/>
        </w:rPr>
        <w:t>ut to CS re: attending as well</w:t>
      </w:r>
      <w:r>
        <w:rPr>
          <w:rFonts w:asciiTheme="minorHAnsi" w:hAnsiTheme="minorHAnsi" w:cstheme="minorHAnsi"/>
        </w:rPr>
        <w:t xml:space="preserve"> </w:t>
      </w:r>
    </w:p>
    <w:p w14:paraId="0F6C502E" w14:textId="77777777" w:rsidR="006054CA" w:rsidRDefault="006054CA" w:rsidP="009744B5">
      <w:pPr>
        <w:jc w:val="both"/>
        <w:rPr>
          <w:rFonts w:asciiTheme="minorHAnsi" w:hAnsiTheme="minorHAnsi" w:cstheme="minorHAnsi"/>
        </w:rPr>
      </w:pPr>
    </w:p>
    <w:p w14:paraId="37FED06C" w14:textId="6F4586B3" w:rsidR="006054CA" w:rsidRDefault="006054CA" w:rsidP="009744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LB – first CR community call on Friday – should hav</w:t>
      </w:r>
      <w:r w:rsidR="00610F2A">
        <w:rPr>
          <w:rFonts w:asciiTheme="minorHAnsi" w:hAnsiTheme="minorHAnsi" w:cstheme="minorHAnsi"/>
        </w:rPr>
        <w:t>e received an invite and agenda, and a</w:t>
      </w:r>
      <w:r>
        <w:rPr>
          <w:rFonts w:asciiTheme="minorHAnsi" w:hAnsiTheme="minorHAnsi" w:cstheme="minorHAnsi"/>
        </w:rPr>
        <w:t xml:space="preserve">ll info is now on the wiki </w:t>
      </w:r>
    </w:p>
    <w:p w14:paraId="08CA3424" w14:textId="77777777" w:rsidR="006054CA" w:rsidRDefault="006054CA" w:rsidP="009744B5">
      <w:pPr>
        <w:jc w:val="both"/>
        <w:rPr>
          <w:rFonts w:asciiTheme="minorHAnsi" w:hAnsiTheme="minorHAnsi" w:cstheme="minorHAnsi"/>
        </w:rPr>
      </w:pPr>
    </w:p>
    <w:p w14:paraId="31E942E7" w14:textId="338ED3C2" w:rsidR="006054CA" w:rsidRDefault="006054CA" w:rsidP="009744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SG gave feedback on the SHR discussion – have a good set of people convene</w:t>
      </w:r>
      <w:r w:rsidR="008E2D38">
        <w:rPr>
          <w:rFonts w:asciiTheme="minorHAnsi" w:hAnsiTheme="minorHAnsi" w:cstheme="minorHAnsi"/>
        </w:rPr>
        <w:t>d to discuss – lot of issues considered</w:t>
      </w:r>
      <w:r>
        <w:rPr>
          <w:rFonts w:asciiTheme="minorHAnsi" w:hAnsiTheme="minorHAnsi" w:cstheme="minorHAnsi"/>
        </w:rPr>
        <w:t xml:space="preserve"> and next step</w:t>
      </w:r>
      <w:r w:rsidR="008E2D38">
        <w:rPr>
          <w:rFonts w:asciiTheme="minorHAnsi" w:hAnsiTheme="minorHAnsi" w:cstheme="minorHAnsi"/>
        </w:rPr>
        <w:t>s being documented by RC and HV. Group h</w:t>
      </w:r>
      <w:r>
        <w:rPr>
          <w:rFonts w:asciiTheme="minorHAnsi" w:hAnsiTheme="minorHAnsi" w:cstheme="minorHAnsi"/>
        </w:rPr>
        <w:t xml:space="preserve">ave described requirements </w:t>
      </w:r>
      <w:r w:rsidR="00610F2A">
        <w:rPr>
          <w:rFonts w:asciiTheme="minorHAnsi" w:hAnsiTheme="minorHAnsi" w:cstheme="minorHAnsi"/>
        </w:rPr>
        <w:t>and looked at issues such as :</w:t>
      </w:r>
      <w:r>
        <w:rPr>
          <w:rFonts w:asciiTheme="minorHAnsi" w:hAnsiTheme="minorHAnsi" w:cstheme="minorHAnsi"/>
        </w:rPr>
        <w:t xml:space="preserve">– what resources are needed ? performance testing of existing systems ? </w:t>
      </w:r>
      <w:r w:rsidR="00610F2A">
        <w:rPr>
          <w:rFonts w:asciiTheme="minorHAnsi" w:hAnsiTheme="minorHAnsi" w:cstheme="minorHAnsi"/>
        </w:rPr>
        <w:t xml:space="preserve">SG feels we are off to a very good start in this process. While this is considered Track 3 work, it should benefit RHEA system as well. </w:t>
      </w:r>
      <w:r>
        <w:rPr>
          <w:rFonts w:asciiTheme="minorHAnsi" w:hAnsiTheme="minorHAnsi" w:cstheme="minorHAnsi"/>
        </w:rPr>
        <w:t xml:space="preserve">CF reminded </w:t>
      </w:r>
      <w:r w:rsidR="00610F2A">
        <w:rPr>
          <w:rFonts w:asciiTheme="minorHAnsi" w:hAnsiTheme="minorHAnsi" w:cstheme="minorHAnsi"/>
        </w:rPr>
        <w:t xml:space="preserve">group </w:t>
      </w:r>
      <w:r>
        <w:rPr>
          <w:rFonts w:asciiTheme="minorHAnsi" w:hAnsiTheme="minorHAnsi" w:cstheme="minorHAnsi"/>
        </w:rPr>
        <w:t xml:space="preserve">to ensure </w:t>
      </w:r>
      <w:r w:rsidR="00610F2A">
        <w:rPr>
          <w:rFonts w:asciiTheme="minorHAnsi" w:hAnsiTheme="minorHAnsi" w:cstheme="minorHAnsi"/>
        </w:rPr>
        <w:t xml:space="preserve">we are </w:t>
      </w:r>
      <w:r>
        <w:rPr>
          <w:rFonts w:asciiTheme="minorHAnsi" w:hAnsiTheme="minorHAnsi" w:cstheme="minorHAnsi"/>
        </w:rPr>
        <w:t>focused on a low resource setting</w:t>
      </w:r>
      <w:r w:rsidR="00610F2A">
        <w:rPr>
          <w:rFonts w:asciiTheme="minorHAnsi" w:hAnsiTheme="minorHAnsi" w:cstheme="minorHAnsi"/>
        </w:rPr>
        <w:t xml:space="preserve"> – don’t over-engineer solution.</w:t>
      </w:r>
    </w:p>
    <w:p w14:paraId="7939E6F4" w14:textId="77777777" w:rsidR="006054CA" w:rsidRDefault="006054CA" w:rsidP="009744B5">
      <w:pPr>
        <w:jc w:val="both"/>
        <w:rPr>
          <w:rFonts w:asciiTheme="minorHAnsi" w:hAnsiTheme="minorHAnsi" w:cstheme="minorHAnsi"/>
        </w:rPr>
      </w:pPr>
    </w:p>
    <w:p w14:paraId="036F8FC7" w14:textId="588E4B73" w:rsidR="004C7BE3" w:rsidRDefault="004C7BE3" w:rsidP="009744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CS – Asked where are we with approvals of Track 2 proposals? LB </w:t>
      </w:r>
      <w:r w:rsidR="00610F2A">
        <w:rPr>
          <w:rFonts w:asciiTheme="minorHAnsi" w:hAnsiTheme="minorHAnsi" w:cstheme="minorHAnsi"/>
        </w:rPr>
        <w:t xml:space="preserve">is also </w:t>
      </w:r>
      <w:r>
        <w:rPr>
          <w:rFonts w:asciiTheme="minorHAnsi" w:hAnsiTheme="minorHAnsi" w:cstheme="minorHAnsi"/>
        </w:rPr>
        <w:t>still waiting for RG’s response</w:t>
      </w:r>
      <w:r w:rsidR="00610F2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Sent info</w:t>
      </w:r>
      <w:r w:rsidR="00610F2A">
        <w:rPr>
          <w:rFonts w:asciiTheme="minorHAnsi" w:hAnsiTheme="minorHAnsi" w:cstheme="minorHAnsi"/>
        </w:rPr>
        <w:t xml:space="preserve"> RG requested about 2 weeks ago. DS will</w:t>
      </w:r>
      <w:r>
        <w:rPr>
          <w:rFonts w:asciiTheme="minorHAnsi" w:hAnsiTheme="minorHAnsi" w:cstheme="minorHAnsi"/>
        </w:rPr>
        <w:t xml:space="preserve"> talk to RG when he returns </w:t>
      </w:r>
    </w:p>
    <w:p w14:paraId="5F5056E0" w14:textId="77777777" w:rsidR="006054CA" w:rsidRDefault="006054CA" w:rsidP="009744B5">
      <w:pPr>
        <w:jc w:val="both"/>
        <w:rPr>
          <w:rFonts w:asciiTheme="minorHAnsi" w:hAnsiTheme="minorHAnsi" w:cstheme="minorHAnsi"/>
        </w:rPr>
      </w:pPr>
    </w:p>
    <w:p w14:paraId="555D44DE" w14:textId="760A35CF" w:rsidR="004C7BE3" w:rsidRDefault="004C7BE3" w:rsidP="009744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CS asked if we need approval t</w:t>
      </w:r>
      <w:r w:rsidR="00F870C6">
        <w:rPr>
          <w:rFonts w:asciiTheme="minorHAnsi" w:hAnsiTheme="minorHAnsi" w:cstheme="minorHAnsi"/>
        </w:rPr>
        <w:t>o continue working in February?</w:t>
      </w:r>
      <w:r w:rsidR="00610F2A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s our proposal starts from 1</w:t>
      </w:r>
      <w:r w:rsidRPr="004C7BE3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Feb? </w:t>
      </w:r>
    </w:p>
    <w:p w14:paraId="736098F2" w14:textId="0625DC43" w:rsidR="004C7BE3" w:rsidRDefault="004C7BE3" w:rsidP="009744B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LB has emailed Ophelia and hopes to get some answers today </w:t>
      </w:r>
    </w:p>
    <w:p w14:paraId="172CC6FF" w14:textId="77777777" w:rsidR="004C7BE3" w:rsidRDefault="004C7BE3" w:rsidP="009744B5">
      <w:pPr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240ED2D9" w14:textId="77777777" w:rsidR="00B9374B" w:rsidRDefault="00B9374B" w:rsidP="009744B5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37"/>
        <w:gridCol w:w="1318"/>
        <w:gridCol w:w="1390"/>
      </w:tblGrid>
      <w:tr w:rsidR="00B9374B" w:rsidRPr="00C14487" w14:paraId="46BCC458" w14:textId="77777777" w:rsidTr="00AF5CCB">
        <w:trPr>
          <w:trHeight w:val="346"/>
        </w:trPr>
        <w:tc>
          <w:tcPr>
            <w:tcW w:w="6537" w:type="dxa"/>
          </w:tcPr>
          <w:p w14:paraId="5748D0FB" w14:textId="77777777" w:rsidR="00B9374B" w:rsidRPr="00C14487" w:rsidRDefault="00B9374B" w:rsidP="00AF5CCB">
            <w:pPr>
              <w:jc w:val="both"/>
              <w:rPr>
                <w:rFonts w:cstheme="minorHAnsi"/>
                <w:b/>
              </w:rPr>
            </w:pPr>
            <w:r w:rsidRPr="00C14487">
              <w:rPr>
                <w:rFonts w:cstheme="minorHAnsi"/>
                <w:b/>
              </w:rPr>
              <w:t>Action Item</w:t>
            </w:r>
            <w:r>
              <w:rPr>
                <w:rFonts w:cstheme="minorHAnsi"/>
                <w:b/>
              </w:rPr>
              <w:t>s – THIS CALL</w:t>
            </w:r>
          </w:p>
        </w:tc>
        <w:tc>
          <w:tcPr>
            <w:tcW w:w="1318" w:type="dxa"/>
          </w:tcPr>
          <w:p w14:paraId="1F861902" w14:textId="77777777" w:rsidR="00B9374B" w:rsidRPr="00C14487" w:rsidRDefault="00B9374B" w:rsidP="00AF5CCB">
            <w:pPr>
              <w:jc w:val="both"/>
              <w:rPr>
                <w:rFonts w:cstheme="minorHAnsi"/>
                <w:b/>
              </w:rPr>
            </w:pPr>
            <w:r w:rsidRPr="00C14487">
              <w:rPr>
                <w:rFonts w:cstheme="minorHAnsi"/>
                <w:b/>
              </w:rPr>
              <w:t xml:space="preserve">Responsible </w:t>
            </w:r>
          </w:p>
        </w:tc>
        <w:tc>
          <w:tcPr>
            <w:tcW w:w="1390" w:type="dxa"/>
          </w:tcPr>
          <w:p w14:paraId="767A23CF" w14:textId="77777777" w:rsidR="00B9374B" w:rsidRPr="00C14487" w:rsidRDefault="00B9374B" w:rsidP="00AF5CCB">
            <w:pPr>
              <w:jc w:val="both"/>
              <w:rPr>
                <w:rFonts w:cstheme="minorHAnsi"/>
                <w:b/>
              </w:rPr>
            </w:pPr>
            <w:r w:rsidRPr="00C14487">
              <w:rPr>
                <w:rFonts w:cstheme="minorHAnsi"/>
                <w:b/>
              </w:rPr>
              <w:t>Due Date</w:t>
            </w:r>
          </w:p>
        </w:tc>
      </w:tr>
      <w:tr w:rsidR="00B9374B" w:rsidRPr="00C14487" w14:paraId="7A7D0D2D" w14:textId="77777777" w:rsidTr="00AF5CCB">
        <w:trPr>
          <w:trHeight w:val="346"/>
        </w:trPr>
        <w:tc>
          <w:tcPr>
            <w:tcW w:w="6537" w:type="dxa"/>
          </w:tcPr>
          <w:p w14:paraId="55C8BB4E" w14:textId="0DCBD748" w:rsidR="008E2D38" w:rsidRPr="00610F2A" w:rsidRDefault="00B9374B" w:rsidP="008E2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eastAsiaTheme="minorHAnsi" w:hAnsiTheme="minorHAnsi" w:cs="Helvetica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E2D38" w:rsidRPr="006054CA">
              <w:rPr>
                <w:rFonts w:asciiTheme="minorHAnsi" w:eastAsiaTheme="minorHAnsi" w:hAnsiTheme="minorHAnsi" w:cs="Helvetica"/>
                <w:b/>
              </w:rPr>
              <w:t xml:space="preserve"> </w:t>
            </w:r>
            <w:r w:rsidR="008E2D38" w:rsidRPr="00610F2A">
              <w:rPr>
                <w:rFonts w:asciiTheme="minorHAnsi" w:eastAsiaTheme="minorHAnsi" w:hAnsiTheme="minorHAnsi" w:cs="Helvetica"/>
              </w:rPr>
              <w:t xml:space="preserve">DR to investigate </w:t>
            </w:r>
            <w:r w:rsidR="00610F2A">
              <w:rPr>
                <w:rFonts w:asciiTheme="minorHAnsi" w:eastAsiaTheme="minorHAnsi" w:hAnsiTheme="minorHAnsi" w:cs="Helvetica"/>
              </w:rPr>
              <w:t xml:space="preserve">usage issues </w:t>
            </w:r>
            <w:r w:rsidR="008E2D38" w:rsidRPr="00610F2A">
              <w:rPr>
                <w:rFonts w:asciiTheme="minorHAnsi" w:eastAsiaTheme="minorHAnsi" w:hAnsiTheme="minorHAnsi" w:cs="Helvetica"/>
              </w:rPr>
              <w:t xml:space="preserve">when on site </w:t>
            </w:r>
            <w:r w:rsidR="00610F2A">
              <w:rPr>
                <w:rFonts w:asciiTheme="minorHAnsi" w:eastAsiaTheme="minorHAnsi" w:hAnsiTheme="minorHAnsi" w:cs="Helvetica"/>
              </w:rPr>
              <w:t xml:space="preserve">at Musha and feedback </w:t>
            </w:r>
          </w:p>
          <w:p w14:paraId="52C53F75" w14:textId="6C7F6C19" w:rsidR="00B9374B" w:rsidRPr="00905D53" w:rsidRDefault="00B9374B" w:rsidP="00AF5CC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18" w:type="dxa"/>
          </w:tcPr>
          <w:p w14:paraId="74203D06" w14:textId="600EAFDC" w:rsidR="00B9374B" w:rsidRPr="00610F2A" w:rsidRDefault="00B9374B" w:rsidP="00AF5CCB">
            <w:pPr>
              <w:jc w:val="both"/>
              <w:rPr>
                <w:rFonts w:cstheme="minorHAnsi"/>
              </w:rPr>
            </w:pPr>
            <w:r w:rsidRPr="00610F2A">
              <w:rPr>
                <w:rFonts w:cstheme="minorHAnsi"/>
              </w:rPr>
              <w:t xml:space="preserve"> </w:t>
            </w:r>
            <w:r w:rsidR="00610F2A" w:rsidRPr="00610F2A">
              <w:rPr>
                <w:rFonts w:cstheme="minorHAnsi"/>
              </w:rPr>
              <w:t xml:space="preserve">DR </w:t>
            </w:r>
          </w:p>
        </w:tc>
        <w:tc>
          <w:tcPr>
            <w:tcW w:w="1390" w:type="dxa"/>
          </w:tcPr>
          <w:p w14:paraId="13D20100" w14:textId="2E7D686F" w:rsidR="00B9374B" w:rsidRPr="00610F2A" w:rsidRDefault="00B9374B" w:rsidP="00AF5CCB">
            <w:pPr>
              <w:jc w:val="both"/>
              <w:rPr>
                <w:rFonts w:cstheme="minorHAnsi"/>
              </w:rPr>
            </w:pPr>
            <w:r w:rsidRPr="00610F2A">
              <w:rPr>
                <w:rFonts w:cstheme="minorHAnsi"/>
              </w:rPr>
              <w:t xml:space="preserve"> </w:t>
            </w:r>
            <w:r w:rsidR="00610F2A" w:rsidRPr="00610F2A">
              <w:rPr>
                <w:rFonts w:cstheme="minorHAnsi"/>
              </w:rPr>
              <w:t>12/02</w:t>
            </w:r>
          </w:p>
        </w:tc>
      </w:tr>
      <w:tr w:rsidR="00B9374B" w:rsidRPr="00C14487" w14:paraId="6737A7D8" w14:textId="77777777" w:rsidTr="00AF5CCB">
        <w:trPr>
          <w:trHeight w:val="346"/>
        </w:trPr>
        <w:tc>
          <w:tcPr>
            <w:tcW w:w="6537" w:type="dxa"/>
          </w:tcPr>
          <w:p w14:paraId="2A6F6FAF" w14:textId="3BE3D887" w:rsidR="00B9374B" w:rsidRDefault="00B9374B" w:rsidP="00AF5CC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E2D38">
              <w:rPr>
                <w:rFonts w:asciiTheme="minorHAnsi" w:hAnsiTheme="minorHAnsi" w:cstheme="minorHAnsi"/>
              </w:rPr>
              <w:t xml:space="preserve">Send Track 1 plan re: CR synchronization issue to RHC to incorporate in overall plan </w:t>
            </w:r>
          </w:p>
        </w:tc>
        <w:tc>
          <w:tcPr>
            <w:tcW w:w="1318" w:type="dxa"/>
          </w:tcPr>
          <w:p w14:paraId="101C5BA0" w14:textId="2EF68970" w:rsidR="00B9374B" w:rsidRDefault="00B9374B" w:rsidP="00AF5CC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8E2D38">
              <w:rPr>
                <w:rFonts w:cstheme="minorHAnsi"/>
                <w:b/>
              </w:rPr>
              <w:t xml:space="preserve">SG </w:t>
            </w:r>
          </w:p>
        </w:tc>
        <w:tc>
          <w:tcPr>
            <w:tcW w:w="1390" w:type="dxa"/>
          </w:tcPr>
          <w:p w14:paraId="2AF3D4CE" w14:textId="7162FD59" w:rsidR="00B9374B" w:rsidRPr="008E2D38" w:rsidRDefault="008E2D38" w:rsidP="00AF5CCB">
            <w:pPr>
              <w:jc w:val="both"/>
              <w:rPr>
                <w:rFonts w:cstheme="minorHAnsi"/>
              </w:rPr>
            </w:pPr>
            <w:r w:rsidRPr="008E2D38">
              <w:rPr>
                <w:rFonts w:cstheme="minorHAnsi"/>
              </w:rPr>
              <w:t>When plan is ready</w:t>
            </w:r>
          </w:p>
        </w:tc>
      </w:tr>
      <w:tr w:rsidR="008E2D38" w:rsidRPr="00C14487" w14:paraId="2F4BEE57" w14:textId="77777777" w:rsidTr="00AF5CCB">
        <w:trPr>
          <w:trHeight w:val="346"/>
        </w:trPr>
        <w:tc>
          <w:tcPr>
            <w:tcW w:w="6537" w:type="dxa"/>
          </w:tcPr>
          <w:p w14:paraId="1C9D96DE" w14:textId="0BEF516A" w:rsidR="008E2D38" w:rsidRDefault="008E2D38" w:rsidP="00AF5CC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Ask for FR update / feedback via email from EJ </w:t>
            </w:r>
          </w:p>
        </w:tc>
        <w:tc>
          <w:tcPr>
            <w:tcW w:w="1318" w:type="dxa"/>
          </w:tcPr>
          <w:p w14:paraId="64B171C7" w14:textId="7712FC3D" w:rsidR="008E2D38" w:rsidRDefault="008E2D38" w:rsidP="00AF5CC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RHC</w:t>
            </w:r>
          </w:p>
        </w:tc>
        <w:tc>
          <w:tcPr>
            <w:tcW w:w="1390" w:type="dxa"/>
          </w:tcPr>
          <w:p w14:paraId="0666C2CD" w14:textId="74171112" w:rsidR="008E2D38" w:rsidRPr="008E2D38" w:rsidRDefault="00610F2A" w:rsidP="00AF5CC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13/02</w:t>
            </w:r>
          </w:p>
        </w:tc>
      </w:tr>
      <w:tr w:rsidR="008E2D38" w:rsidRPr="00C14487" w14:paraId="50C2189E" w14:textId="77777777" w:rsidTr="00AF5CCB">
        <w:trPr>
          <w:trHeight w:val="346"/>
        </w:trPr>
        <w:tc>
          <w:tcPr>
            <w:tcW w:w="6537" w:type="dxa"/>
          </w:tcPr>
          <w:p w14:paraId="2D0E086A" w14:textId="23CA2BC5" w:rsidR="008E2D38" w:rsidRDefault="00610F2A" w:rsidP="00AF5CC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Follow up with RG re: Track 2 proposals</w:t>
            </w:r>
          </w:p>
        </w:tc>
        <w:tc>
          <w:tcPr>
            <w:tcW w:w="1318" w:type="dxa"/>
          </w:tcPr>
          <w:p w14:paraId="0E659092" w14:textId="1DFDF471" w:rsidR="008E2D38" w:rsidRDefault="00610F2A" w:rsidP="00AF5CCB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DS</w:t>
            </w:r>
          </w:p>
        </w:tc>
        <w:tc>
          <w:tcPr>
            <w:tcW w:w="1390" w:type="dxa"/>
          </w:tcPr>
          <w:p w14:paraId="6967DE25" w14:textId="32975EA8" w:rsidR="008E2D38" w:rsidRPr="008E2D38" w:rsidRDefault="00610F2A" w:rsidP="00610F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When RG returns from trip</w:t>
            </w:r>
          </w:p>
        </w:tc>
      </w:tr>
    </w:tbl>
    <w:p w14:paraId="3C8F0F40" w14:textId="77777777" w:rsidR="00B9374B" w:rsidRDefault="00B9374B" w:rsidP="009744B5">
      <w:pPr>
        <w:jc w:val="both"/>
        <w:rPr>
          <w:rFonts w:asciiTheme="minorHAnsi" w:hAnsiTheme="minorHAnsi" w:cstheme="minorHAnsi"/>
        </w:rPr>
      </w:pPr>
    </w:p>
    <w:sectPr w:rsidR="00B9374B" w:rsidSect="001F756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87F25" w14:textId="77777777" w:rsidR="008E2D38" w:rsidRDefault="008E2D38">
      <w:pPr>
        <w:spacing w:after="0" w:line="240" w:lineRule="auto"/>
      </w:pPr>
      <w:r>
        <w:separator/>
      </w:r>
    </w:p>
  </w:endnote>
  <w:endnote w:type="continuationSeparator" w:id="0">
    <w:p w14:paraId="47000F27" w14:textId="77777777" w:rsidR="008E2D38" w:rsidRDefault="008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8E2D38" w:rsidRDefault="008E2D38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8E2D38" w:rsidRDefault="008E2D38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8E2D38" w:rsidRDefault="008E2D38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F2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27652C" w14:textId="77777777" w:rsidR="008E2D38" w:rsidRDefault="008E2D38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8E2D38" w:rsidRDefault="008E2D38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8E2D38" w:rsidRDefault="008E2D38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0F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8E2D38" w:rsidRDefault="008E2D38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B5F08" w14:textId="77777777" w:rsidR="008E2D38" w:rsidRDefault="008E2D38">
      <w:pPr>
        <w:spacing w:after="0" w:line="240" w:lineRule="auto"/>
      </w:pPr>
      <w:r>
        <w:separator/>
      </w:r>
    </w:p>
  </w:footnote>
  <w:footnote w:type="continuationSeparator" w:id="0">
    <w:p w14:paraId="5A77A77A" w14:textId="77777777" w:rsidR="008E2D38" w:rsidRDefault="008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8E2D38" w:rsidRDefault="008E2D38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8E2D38" w:rsidRDefault="008E2D38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8E2D38" w:rsidRPr="00276C0A" w:rsidRDefault="008E2D38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8E2D38" w:rsidRDefault="008E2D38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8E2D38" w:rsidRPr="00CA78DB" w:rsidRDefault="008E2D38" w:rsidP="001F756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3C2"/>
    <w:multiLevelType w:val="hybridMultilevel"/>
    <w:tmpl w:val="4CAC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705"/>
    <w:multiLevelType w:val="hybridMultilevel"/>
    <w:tmpl w:val="F88E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E69"/>
    <w:multiLevelType w:val="hybridMultilevel"/>
    <w:tmpl w:val="9E16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C80"/>
    <w:multiLevelType w:val="hybridMultilevel"/>
    <w:tmpl w:val="3BC0870E"/>
    <w:lvl w:ilvl="0" w:tplc="263C22FE">
      <w:start w:val="1"/>
      <w:numFmt w:val="decimal"/>
      <w:lvlText w:val="%1."/>
      <w:lvlJc w:val="left"/>
      <w:pPr>
        <w:ind w:left="1860" w:hanging="420"/>
      </w:pPr>
      <w:rPr>
        <w:rFonts w:cs="Calibri" w:hint="default"/>
      </w:rPr>
    </w:lvl>
    <w:lvl w:ilvl="1" w:tplc="ADE83426">
      <w:start w:val="1"/>
      <w:numFmt w:val="bullet"/>
      <w:lvlText w:val="·"/>
      <w:lvlJc w:val="left"/>
      <w:pPr>
        <w:ind w:left="2565" w:hanging="405"/>
      </w:pPr>
      <w:rPr>
        <w:rFonts w:ascii="Calibri" w:eastAsia="Calibri" w:hAnsi="Calibri" w:cs="Calibri" w:hint="default"/>
        <w:color w:val="0B0B0B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AC1343"/>
    <w:multiLevelType w:val="hybridMultilevel"/>
    <w:tmpl w:val="611C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A6137"/>
    <w:multiLevelType w:val="hybridMultilevel"/>
    <w:tmpl w:val="80BA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11A42"/>
    <w:multiLevelType w:val="hybridMultilevel"/>
    <w:tmpl w:val="23CA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57FB3"/>
    <w:multiLevelType w:val="hybridMultilevel"/>
    <w:tmpl w:val="980E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70EC1"/>
    <w:multiLevelType w:val="hybridMultilevel"/>
    <w:tmpl w:val="AA2C059A"/>
    <w:lvl w:ilvl="0" w:tplc="8E606122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8C9145E"/>
    <w:multiLevelType w:val="hybridMultilevel"/>
    <w:tmpl w:val="F6DE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42CCC"/>
    <w:multiLevelType w:val="hybridMultilevel"/>
    <w:tmpl w:val="B9A80C12"/>
    <w:lvl w:ilvl="0" w:tplc="CC742A9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97F58"/>
    <w:multiLevelType w:val="hybridMultilevel"/>
    <w:tmpl w:val="3B06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A2E13"/>
    <w:multiLevelType w:val="hybridMultilevel"/>
    <w:tmpl w:val="88AC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E0419"/>
    <w:multiLevelType w:val="hybridMultilevel"/>
    <w:tmpl w:val="2AF8D93E"/>
    <w:lvl w:ilvl="0" w:tplc="CC742A9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A46BD"/>
    <w:multiLevelType w:val="hybridMultilevel"/>
    <w:tmpl w:val="1B863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27CE8"/>
    <w:multiLevelType w:val="hybridMultilevel"/>
    <w:tmpl w:val="3BDC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A5560"/>
    <w:multiLevelType w:val="hybridMultilevel"/>
    <w:tmpl w:val="8E42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B2C65"/>
    <w:multiLevelType w:val="hybridMultilevel"/>
    <w:tmpl w:val="8E5E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376E9"/>
    <w:multiLevelType w:val="hybridMultilevel"/>
    <w:tmpl w:val="50C2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E0B61"/>
    <w:multiLevelType w:val="hybridMultilevel"/>
    <w:tmpl w:val="71C6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16D11"/>
    <w:multiLevelType w:val="hybridMultilevel"/>
    <w:tmpl w:val="E9481B4A"/>
    <w:lvl w:ilvl="0" w:tplc="04090003">
      <w:start w:val="1"/>
      <w:numFmt w:val="bullet"/>
      <w:lvlText w:val="o"/>
      <w:lvlJc w:val="left"/>
      <w:pPr>
        <w:ind w:left="2325" w:hanging="405"/>
      </w:pPr>
      <w:rPr>
        <w:rFonts w:ascii="Courier New" w:hAnsi="Courier New" w:cs="Courier New" w:hint="default"/>
      </w:rPr>
    </w:lvl>
    <w:lvl w:ilvl="1" w:tplc="B56C9854">
      <w:start w:val="1"/>
      <w:numFmt w:val="bullet"/>
      <w:lvlText w:val="·"/>
      <w:lvlJc w:val="left"/>
      <w:pPr>
        <w:ind w:left="3045" w:hanging="405"/>
      </w:pPr>
      <w:rPr>
        <w:rFonts w:ascii="Cambria" w:eastAsia="Calibri" w:hAnsi="Cambria" w:cs="Calibri" w:hint="default"/>
        <w:color w:val="0B0B0B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4B303111"/>
    <w:multiLevelType w:val="hybridMultilevel"/>
    <w:tmpl w:val="74B2585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E0A24BB"/>
    <w:multiLevelType w:val="hybridMultilevel"/>
    <w:tmpl w:val="5B402EAE"/>
    <w:lvl w:ilvl="0" w:tplc="D1A4F59E">
      <w:start w:val="1"/>
      <w:numFmt w:val="decimal"/>
      <w:lvlText w:val="%1."/>
      <w:lvlJc w:val="left"/>
      <w:pPr>
        <w:ind w:left="780" w:hanging="42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005EC"/>
    <w:multiLevelType w:val="hybridMultilevel"/>
    <w:tmpl w:val="C494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435B2"/>
    <w:multiLevelType w:val="hybridMultilevel"/>
    <w:tmpl w:val="8E14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006AD"/>
    <w:multiLevelType w:val="hybridMultilevel"/>
    <w:tmpl w:val="AA6A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D262A"/>
    <w:multiLevelType w:val="hybridMultilevel"/>
    <w:tmpl w:val="A85A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4118B"/>
    <w:multiLevelType w:val="hybridMultilevel"/>
    <w:tmpl w:val="10365B12"/>
    <w:lvl w:ilvl="0" w:tplc="0772197C">
      <w:start w:val="1"/>
      <w:numFmt w:val="decimal"/>
      <w:lvlText w:val="%1."/>
      <w:lvlJc w:val="left"/>
      <w:pPr>
        <w:ind w:left="502" w:hanging="360"/>
      </w:pPr>
      <w:rPr>
        <w:rFonts w:eastAsia="Calibri" w:cstheme="minorHAns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87F4051"/>
    <w:multiLevelType w:val="hybridMultilevel"/>
    <w:tmpl w:val="17B0168A"/>
    <w:lvl w:ilvl="0" w:tplc="740A410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D69E7"/>
    <w:multiLevelType w:val="hybridMultilevel"/>
    <w:tmpl w:val="4652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2F0E21"/>
    <w:multiLevelType w:val="hybridMultilevel"/>
    <w:tmpl w:val="7FA4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21B63"/>
    <w:multiLevelType w:val="hybridMultilevel"/>
    <w:tmpl w:val="73482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01C0D"/>
    <w:multiLevelType w:val="hybridMultilevel"/>
    <w:tmpl w:val="91D0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C08F8"/>
    <w:multiLevelType w:val="hybridMultilevel"/>
    <w:tmpl w:val="74B2585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C8E35A3"/>
    <w:multiLevelType w:val="hybridMultilevel"/>
    <w:tmpl w:val="B2E0E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811458"/>
    <w:multiLevelType w:val="hybridMultilevel"/>
    <w:tmpl w:val="5F28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781F22"/>
    <w:multiLevelType w:val="hybridMultilevel"/>
    <w:tmpl w:val="D20C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B74AE"/>
    <w:multiLevelType w:val="hybridMultilevel"/>
    <w:tmpl w:val="F83C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36"/>
  </w:num>
  <w:num w:numId="4">
    <w:abstractNumId w:val="0"/>
  </w:num>
  <w:num w:numId="5">
    <w:abstractNumId w:val="34"/>
  </w:num>
  <w:num w:numId="6">
    <w:abstractNumId w:val="15"/>
  </w:num>
  <w:num w:numId="7">
    <w:abstractNumId w:val="3"/>
  </w:num>
  <w:num w:numId="8">
    <w:abstractNumId w:val="28"/>
  </w:num>
  <w:num w:numId="9">
    <w:abstractNumId w:val="31"/>
  </w:num>
  <w:num w:numId="10">
    <w:abstractNumId w:val="1"/>
  </w:num>
  <w:num w:numId="11">
    <w:abstractNumId w:val="37"/>
  </w:num>
  <w:num w:numId="12">
    <w:abstractNumId w:val="35"/>
  </w:num>
  <w:num w:numId="13">
    <w:abstractNumId w:val="2"/>
  </w:num>
  <w:num w:numId="14">
    <w:abstractNumId w:val="18"/>
  </w:num>
  <w:num w:numId="15">
    <w:abstractNumId w:val="13"/>
  </w:num>
  <w:num w:numId="16">
    <w:abstractNumId w:val="10"/>
  </w:num>
  <w:num w:numId="17">
    <w:abstractNumId w:val="12"/>
  </w:num>
  <w:num w:numId="18">
    <w:abstractNumId w:val="11"/>
  </w:num>
  <w:num w:numId="19">
    <w:abstractNumId w:val="23"/>
  </w:num>
  <w:num w:numId="20">
    <w:abstractNumId w:val="29"/>
  </w:num>
  <w:num w:numId="21">
    <w:abstractNumId w:val="30"/>
  </w:num>
  <w:num w:numId="22">
    <w:abstractNumId w:val="6"/>
  </w:num>
  <w:num w:numId="23">
    <w:abstractNumId w:val="4"/>
  </w:num>
  <w:num w:numId="24">
    <w:abstractNumId w:val="22"/>
  </w:num>
  <w:num w:numId="25">
    <w:abstractNumId w:val="32"/>
  </w:num>
  <w:num w:numId="26">
    <w:abstractNumId w:val="7"/>
  </w:num>
  <w:num w:numId="27">
    <w:abstractNumId w:val="17"/>
  </w:num>
  <w:num w:numId="28">
    <w:abstractNumId w:val="5"/>
  </w:num>
  <w:num w:numId="29">
    <w:abstractNumId w:val="26"/>
  </w:num>
  <w:num w:numId="30">
    <w:abstractNumId w:val="24"/>
  </w:num>
  <w:num w:numId="31">
    <w:abstractNumId w:val="9"/>
  </w:num>
  <w:num w:numId="32">
    <w:abstractNumId w:val="25"/>
  </w:num>
  <w:num w:numId="33">
    <w:abstractNumId w:val="19"/>
  </w:num>
  <w:num w:numId="34">
    <w:abstractNumId w:val="14"/>
  </w:num>
  <w:num w:numId="35">
    <w:abstractNumId w:val="33"/>
  </w:num>
  <w:num w:numId="36">
    <w:abstractNumId w:val="8"/>
  </w:num>
  <w:num w:numId="37">
    <w:abstractNumId w:val="21"/>
  </w:num>
  <w:num w:numId="38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510"/>
    <w:rsid w:val="0001355D"/>
    <w:rsid w:val="00013B77"/>
    <w:rsid w:val="00015CF0"/>
    <w:rsid w:val="00024ED8"/>
    <w:rsid w:val="00025860"/>
    <w:rsid w:val="00030048"/>
    <w:rsid w:val="00032A9E"/>
    <w:rsid w:val="0003306C"/>
    <w:rsid w:val="00034E80"/>
    <w:rsid w:val="000410E3"/>
    <w:rsid w:val="0004383F"/>
    <w:rsid w:val="00043854"/>
    <w:rsid w:val="00044E28"/>
    <w:rsid w:val="00045F23"/>
    <w:rsid w:val="00051260"/>
    <w:rsid w:val="00053690"/>
    <w:rsid w:val="00053A15"/>
    <w:rsid w:val="00061316"/>
    <w:rsid w:val="00062B9B"/>
    <w:rsid w:val="00065A4F"/>
    <w:rsid w:val="00067DC6"/>
    <w:rsid w:val="000729F6"/>
    <w:rsid w:val="00074253"/>
    <w:rsid w:val="00074E90"/>
    <w:rsid w:val="00085391"/>
    <w:rsid w:val="00092847"/>
    <w:rsid w:val="000935DD"/>
    <w:rsid w:val="000941F5"/>
    <w:rsid w:val="00097200"/>
    <w:rsid w:val="000A2189"/>
    <w:rsid w:val="000A768A"/>
    <w:rsid w:val="000C0F1C"/>
    <w:rsid w:val="000C6930"/>
    <w:rsid w:val="000C6E34"/>
    <w:rsid w:val="000D2ABA"/>
    <w:rsid w:val="000D2F53"/>
    <w:rsid w:val="000D38A1"/>
    <w:rsid w:val="000D59A3"/>
    <w:rsid w:val="000E195E"/>
    <w:rsid w:val="000E4186"/>
    <w:rsid w:val="000E6543"/>
    <w:rsid w:val="000F6247"/>
    <w:rsid w:val="00102A6F"/>
    <w:rsid w:val="001033A8"/>
    <w:rsid w:val="00107E87"/>
    <w:rsid w:val="00121869"/>
    <w:rsid w:val="00126B25"/>
    <w:rsid w:val="00136DFC"/>
    <w:rsid w:val="001403A6"/>
    <w:rsid w:val="00142688"/>
    <w:rsid w:val="001521F6"/>
    <w:rsid w:val="001561F8"/>
    <w:rsid w:val="001601A0"/>
    <w:rsid w:val="0017342E"/>
    <w:rsid w:val="001825C2"/>
    <w:rsid w:val="001A380C"/>
    <w:rsid w:val="001A4E93"/>
    <w:rsid w:val="001C4594"/>
    <w:rsid w:val="001C4F2D"/>
    <w:rsid w:val="001C58A0"/>
    <w:rsid w:val="001C704C"/>
    <w:rsid w:val="001E29F1"/>
    <w:rsid w:val="001E6BEA"/>
    <w:rsid w:val="001F016F"/>
    <w:rsid w:val="001F7561"/>
    <w:rsid w:val="00205208"/>
    <w:rsid w:val="00205D49"/>
    <w:rsid w:val="00212AC7"/>
    <w:rsid w:val="00214546"/>
    <w:rsid w:val="00214716"/>
    <w:rsid w:val="00220472"/>
    <w:rsid w:val="00224A99"/>
    <w:rsid w:val="00225BBE"/>
    <w:rsid w:val="00225D9D"/>
    <w:rsid w:val="00226AC3"/>
    <w:rsid w:val="00232D53"/>
    <w:rsid w:val="00242F5F"/>
    <w:rsid w:val="00250EFA"/>
    <w:rsid w:val="00263B83"/>
    <w:rsid w:val="00271D7F"/>
    <w:rsid w:val="00272250"/>
    <w:rsid w:val="00273391"/>
    <w:rsid w:val="002750F9"/>
    <w:rsid w:val="0027537F"/>
    <w:rsid w:val="00277737"/>
    <w:rsid w:val="0028239F"/>
    <w:rsid w:val="00284ED7"/>
    <w:rsid w:val="002918C0"/>
    <w:rsid w:val="0029327B"/>
    <w:rsid w:val="00294F06"/>
    <w:rsid w:val="002A279C"/>
    <w:rsid w:val="002A3DA2"/>
    <w:rsid w:val="002A42A4"/>
    <w:rsid w:val="002C4D9F"/>
    <w:rsid w:val="002C63E4"/>
    <w:rsid w:val="002D21B0"/>
    <w:rsid w:val="002E2465"/>
    <w:rsid w:val="002F2220"/>
    <w:rsid w:val="003023A0"/>
    <w:rsid w:val="0030550D"/>
    <w:rsid w:val="00316D51"/>
    <w:rsid w:val="0032186C"/>
    <w:rsid w:val="00322517"/>
    <w:rsid w:val="00322C45"/>
    <w:rsid w:val="00324F41"/>
    <w:rsid w:val="00326090"/>
    <w:rsid w:val="0033293B"/>
    <w:rsid w:val="0033303F"/>
    <w:rsid w:val="0033344C"/>
    <w:rsid w:val="00333C35"/>
    <w:rsid w:val="0033689B"/>
    <w:rsid w:val="0034665B"/>
    <w:rsid w:val="00350ECD"/>
    <w:rsid w:val="00355AA3"/>
    <w:rsid w:val="003637C6"/>
    <w:rsid w:val="003649CE"/>
    <w:rsid w:val="00364E0E"/>
    <w:rsid w:val="00374389"/>
    <w:rsid w:val="00376639"/>
    <w:rsid w:val="00376768"/>
    <w:rsid w:val="0037678B"/>
    <w:rsid w:val="00380BC8"/>
    <w:rsid w:val="00384258"/>
    <w:rsid w:val="00386ED8"/>
    <w:rsid w:val="00390574"/>
    <w:rsid w:val="00394177"/>
    <w:rsid w:val="00395E19"/>
    <w:rsid w:val="00397E71"/>
    <w:rsid w:val="003A25CF"/>
    <w:rsid w:val="003A7DD1"/>
    <w:rsid w:val="003B1E18"/>
    <w:rsid w:val="003B4D12"/>
    <w:rsid w:val="003B583A"/>
    <w:rsid w:val="003C6DAB"/>
    <w:rsid w:val="003D073E"/>
    <w:rsid w:val="003D2BEE"/>
    <w:rsid w:val="003D5030"/>
    <w:rsid w:val="003E2F00"/>
    <w:rsid w:val="003E3DB5"/>
    <w:rsid w:val="0040050C"/>
    <w:rsid w:val="00403ECC"/>
    <w:rsid w:val="00405351"/>
    <w:rsid w:val="00410412"/>
    <w:rsid w:val="00415BD6"/>
    <w:rsid w:val="00417828"/>
    <w:rsid w:val="004257DA"/>
    <w:rsid w:val="00426F9E"/>
    <w:rsid w:val="00433D5E"/>
    <w:rsid w:val="00433F13"/>
    <w:rsid w:val="004354F2"/>
    <w:rsid w:val="00436CEE"/>
    <w:rsid w:val="004432A7"/>
    <w:rsid w:val="00450F7A"/>
    <w:rsid w:val="004526DD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77CE6"/>
    <w:rsid w:val="00483511"/>
    <w:rsid w:val="00483549"/>
    <w:rsid w:val="00483BA7"/>
    <w:rsid w:val="00485A13"/>
    <w:rsid w:val="00491203"/>
    <w:rsid w:val="00497512"/>
    <w:rsid w:val="004A38B7"/>
    <w:rsid w:val="004A4E5E"/>
    <w:rsid w:val="004A7976"/>
    <w:rsid w:val="004B30FA"/>
    <w:rsid w:val="004C1688"/>
    <w:rsid w:val="004C2F57"/>
    <w:rsid w:val="004C56B9"/>
    <w:rsid w:val="004C56EB"/>
    <w:rsid w:val="004C7BE3"/>
    <w:rsid w:val="004D017C"/>
    <w:rsid w:val="004D0A52"/>
    <w:rsid w:val="004D3347"/>
    <w:rsid w:val="004E3F54"/>
    <w:rsid w:val="004E66D9"/>
    <w:rsid w:val="004E7EAD"/>
    <w:rsid w:val="004F1216"/>
    <w:rsid w:val="004F5667"/>
    <w:rsid w:val="004F6A16"/>
    <w:rsid w:val="00500CCD"/>
    <w:rsid w:val="00505EE1"/>
    <w:rsid w:val="00512FDF"/>
    <w:rsid w:val="00521E18"/>
    <w:rsid w:val="00527D6A"/>
    <w:rsid w:val="00530BD8"/>
    <w:rsid w:val="005336F0"/>
    <w:rsid w:val="00534255"/>
    <w:rsid w:val="00534C6F"/>
    <w:rsid w:val="00536C34"/>
    <w:rsid w:val="005639C5"/>
    <w:rsid w:val="00590B2C"/>
    <w:rsid w:val="0059758E"/>
    <w:rsid w:val="005A387C"/>
    <w:rsid w:val="005B0FD0"/>
    <w:rsid w:val="005B4969"/>
    <w:rsid w:val="005C7E4A"/>
    <w:rsid w:val="005D0BC9"/>
    <w:rsid w:val="005D1444"/>
    <w:rsid w:val="005D4F38"/>
    <w:rsid w:val="005D538C"/>
    <w:rsid w:val="005D60EF"/>
    <w:rsid w:val="005D70BD"/>
    <w:rsid w:val="005E3528"/>
    <w:rsid w:val="005E75AE"/>
    <w:rsid w:val="005F4E12"/>
    <w:rsid w:val="00600B4E"/>
    <w:rsid w:val="00605110"/>
    <w:rsid w:val="006054CA"/>
    <w:rsid w:val="00610F2A"/>
    <w:rsid w:val="00613CA8"/>
    <w:rsid w:val="00616DE1"/>
    <w:rsid w:val="00630C65"/>
    <w:rsid w:val="006312DE"/>
    <w:rsid w:val="00637FF0"/>
    <w:rsid w:val="00640706"/>
    <w:rsid w:val="0064101D"/>
    <w:rsid w:val="00654475"/>
    <w:rsid w:val="00654DEA"/>
    <w:rsid w:val="006551AE"/>
    <w:rsid w:val="00663572"/>
    <w:rsid w:val="00665CB5"/>
    <w:rsid w:val="00670B7A"/>
    <w:rsid w:val="00682B65"/>
    <w:rsid w:val="0068550E"/>
    <w:rsid w:val="00687105"/>
    <w:rsid w:val="0069176A"/>
    <w:rsid w:val="00693A6B"/>
    <w:rsid w:val="00697071"/>
    <w:rsid w:val="006A0296"/>
    <w:rsid w:val="006A108A"/>
    <w:rsid w:val="006B4A3F"/>
    <w:rsid w:val="006B68D4"/>
    <w:rsid w:val="006C0C7E"/>
    <w:rsid w:val="006C5AE9"/>
    <w:rsid w:val="006E046D"/>
    <w:rsid w:val="006E17B8"/>
    <w:rsid w:val="006E6399"/>
    <w:rsid w:val="006F0129"/>
    <w:rsid w:val="006F2B6F"/>
    <w:rsid w:val="006F3FD4"/>
    <w:rsid w:val="006F4119"/>
    <w:rsid w:val="006F427D"/>
    <w:rsid w:val="006F519A"/>
    <w:rsid w:val="006F5BA1"/>
    <w:rsid w:val="006F7619"/>
    <w:rsid w:val="0070320B"/>
    <w:rsid w:val="00703439"/>
    <w:rsid w:val="00706B9B"/>
    <w:rsid w:val="00712116"/>
    <w:rsid w:val="00714733"/>
    <w:rsid w:val="00726067"/>
    <w:rsid w:val="00733D76"/>
    <w:rsid w:val="0073749F"/>
    <w:rsid w:val="007400A5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77B2"/>
    <w:rsid w:val="0079168C"/>
    <w:rsid w:val="007916CC"/>
    <w:rsid w:val="00792CCF"/>
    <w:rsid w:val="00795356"/>
    <w:rsid w:val="00795411"/>
    <w:rsid w:val="00796EDF"/>
    <w:rsid w:val="00797DEE"/>
    <w:rsid w:val="007A1F83"/>
    <w:rsid w:val="007B159D"/>
    <w:rsid w:val="007B3A61"/>
    <w:rsid w:val="007C74D4"/>
    <w:rsid w:val="007D1513"/>
    <w:rsid w:val="007D437C"/>
    <w:rsid w:val="007E168F"/>
    <w:rsid w:val="007E4EA4"/>
    <w:rsid w:val="007E6130"/>
    <w:rsid w:val="007F2EE9"/>
    <w:rsid w:val="008159C5"/>
    <w:rsid w:val="00827BBB"/>
    <w:rsid w:val="0083302F"/>
    <w:rsid w:val="0083499A"/>
    <w:rsid w:val="00836274"/>
    <w:rsid w:val="00841426"/>
    <w:rsid w:val="00841A2F"/>
    <w:rsid w:val="00844626"/>
    <w:rsid w:val="0084755B"/>
    <w:rsid w:val="00856AA1"/>
    <w:rsid w:val="00863EAC"/>
    <w:rsid w:val="0086745E"/>
    <w:rsid w:val="0087188C"/>
    <w:rsid w:val="008754A2"/>
    <w:rsid w:val="008769D9"/>
    <w:rsid w:val="008778EA"/>
    <w:rsid w:val="008807E4"/>
    <w:rsid w:val="00881032"/>
    <w:rsid w:val="00892A59"/>
    <w:rsid w:val="00897695"/>
    <w:rsid w:val="008A1434"/>
    <w:rsid w:val="008A545E"/>
    <w:rsid w:val="008A780E"/>
    <w:rsid w:val="008B2876"/>
    <w:rsid w:val="008B2A76"/>
    <w:rsid w:val="008C1735"/>
    <w:rsid w:val="008C2021"/>
    <w:rsid w:val="008D1700"/>
    <w:rsid w:val="008D2C25"/>
    <w:rsid w:val="008D2E00"/>
    <w:rsid w:val="008D4D3D"/>
    <w:rsid w:val="008E1577"/>
    <w:rsid w:val="008E2D38"/>
    <w:rsid w:val="008E5CA6"/>
    <w:rsid w:val="008E7382"/>
    <w:rsid w:val="008E7963"/>
    <w:rsid w:val="008F2D07"/>
    <w:rsid w:val="008F3F56"/>
    <w:rsid w:val="008F60F7"/>
    <w:rsid w:val="009048C8"/>
    <w:rsid w:val="00905D53"/>
    <w:rsid w:val="0092031F"/>
    <w:rsid w:val="009243E4"/>
    <w:rsid w:val="0092455E"/>
    <w:rsid w:val="00924A7F"/>
    <w:rsid w:val="00927545"/>
    <w:rsid w:val="009320E5"/>
    <w:rsid w:val="00933EF7"/>
    <w:rsid w:val="00934469"/>
    <w:rsid w:val="00945A44"/>
    <w:rsid w:val="0095389D"/>
    <w:rsid w:val="00972C39"/>
    <w:rsid w:val="009744B5"/>
    <w:rsid w:val="009771D3"/>
    <w:rsid w:val="00977604"/>
    <w:rsid w:val="00981606"/>
    <w:rsid w:val="0098212E"/>
    <w:rsid w:val="00982CE6"/>
    <w:rsid w:val="00983837"/>
    <w:rsid w:val="00983D6F"/>
    <w:rsid w:val="00986148"/>
    <w:rsid w:val="0098640A"/>
    <w:rsid w:val="00992C4D"/>
    <w:rsid w:val="009947BC"/>
    <w:rsid w:val="009949F8"/>
    <w:rsid w:val="009956A3"/>
    <w:rsid w:val="0099598A"/>
    <w:rsid w:val="009A05FC"/>
    <w:rsid w:val="009A0B8F"/>
    <w:rsid w:val="009A61DC"/>
    <w:rsid w:val="009A7CFE"/>
    <w:rsid w:val="009B20F6"/>
    <w:rsid w:val="009C0078"/>
    <w:rsid w:val="009C0792"/>
    <w:rsid w:val="009E00B3"/>
    <w:rsid w:val="009E205E"/>
    <w:rsid w:val="009E265B"/>
    <w:rsid w:val="009E569D"/>
    <w:rsid w:val="009F0253"/>
    <w:rsid w:val="009F270C"/>
    <w:rsid w:val="009F7293"/>
    <w:rsid w:val="00A02962"/>
    <w:rsid w:val="00A02B83"/>
    <w:rsid w:val="00A05EC0"/>
    <w:rsid w:val="00A062B3"/>
    <w:rsid w:val="00A069D4"/>
    <w:rsid w:val="00A125CB"/>
    <w:rsid w:val="00A227C0"/>
    <w:rsid w:val="00A301AD"/>
    <w:rsid w:val="00A34004"/>
    <w:rsid w:val="00A35299"/>
    <w:rsid w:val="00A35B63"/>
    <w:rsid w:val="00A371A3"/>
    <w:rsid w:val="00A37F05"/>
    <w:rsid w:val="00A40376"/>
    <w:rsid w:val="00A47BEE"/>
    <w:rsid w:val="00A47F36"/>
    <w:rsid w:val="00A53566"/>
    <w:rsid w:val="00A548D1"/>
    <w:rsid w:val="00A54D5F"/>
    <w:rsid w:val="00A60D03"/>
    <w:rsid w:val="00A60D66"/>
    <w:rsid w:val="00A647ED"/>
    <w:rsid w:val="00A732EF"/>
    <w:rsid w:val="00A77190"/>
    <w:rsid w:val="00A93E8A"/>
    <w:rsid w:val="00AA41C7"/>
    <w:rsid w:val="00AA4C57"/>
    <w:rsid w:val="00AA6C52"/>
    <w:rsid w:val="00AB1E7D"/>
    <w:rsid w:val="00AB6022"/>
    <w:rsid w:val="00AC51E5"/>
    <w:rsid w:val="00AC5E03"/>
    <w:rsid w:val="00AC6837"/>
    <w:rsid w:val="00AC7877"/>
    <w:rsid w:val="00AC7E8B"/>
    <w:rsid w:val="00AD6975"/>
    <w:rsid w:val="00AE2AFF"/>
    <w:rsid w:val="00AE4980"/>
    <w:rsid w:val="00AF08AD"/>
    <w:rsid w:val="00AF5CCB"/>
    <w:rsid w:val="00AF6E14"/>
    <w:rsid w:val="00B031A5"/>
    <w:rsid w:val="00B1180C"/>
    <w:rsid w:val="00B13E7F"/>
    <w:rsid w:val="00B14342"/>
    <w:rsid w:val="00B16DE3"/>
    <w:rsid w:val="00B16E1F"/>
    <w:rsid w:val="00B24677"/>
    <w:rsid w:val="00B2562A"/>
    <w:rsid w:val="00B3398E"/>
    <w:rsid w:val="00B372EC"/>
    <w:rsid w:val="00B41C08"/>
    <w:rsid w:val="00B45889"/>
    <w:rsid w:val="00B55FD8"/>
    <w:rsid w:val="00B60C77"/>
    <w:rsid w:val="00B6277D"/>
    <w:rsid w:val="00B64FD7"/>
    <w:rsid w:val="00B66A7A"/>
    <w:rsid w:val="00B7131F"/>
    <w:rsid w:val="00B76D95"/>
    <w:rsid w:val="00B919E8"/>
    <w:rsid w:val="00B9210A"/>
    <w:rsid w:val="00B9374B"/>
    <w:rsid w:val="00BA2636"/>
    <w:rsid w:val="00BA4B81"/>
    <w:rsid w:val="00BB7499"/>
    <w:rsid w:val="00BD0574"/>
    <w:rsid w:val="00BD064E"/>
    <w:rsid w:val="00BD55C3"/>
    <w:rsid w:val="00BF6E79"/>
    <w:rsid w:val="00C04E08"/>
    <w:rsid w:val="00C0527B"/>
    <w:rsid w:val="00C07703"/>
    <w:rsid w:val="00C1774A"/>
    <w:rsid w:val="00C22759"/>
    <w:rsid w:val="00C30729"/>
    <w:rsid w:val="00C30CAA"/>
    <w:rsid w:val="00C316A3"/>
    <w:rsid w:val="00C330BC"/>
    <w:rsid w:val="00C34141"/>
    <w:rsid w:val="00C42F3A"/>
    <w:rsid w:val="00C44232"/>
    <w:rsid w:val="00C44568"/>
    <w:rsid w:val="00C56565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B6965"/>
    <w:rsid w:val="00CC40B7"/>
    <w:rsid w:val="00CD4211"/>
    <w:rsid w:val="00CD46B6"/>
    <w:rsid w:val="00CD6F39"/>
    <w:rsid w:val="00CE1005"/>
    <w:rsid w:val="00CE1026"/>
    <w:rsid w:val="00CE17AC"/>
    <w:rsid w:val="00CE4864"/>
    <w:rsid w:val="00CF3CCC"/>
    <w:rsid w:val="00D00992"/>
    <w:rsid w:val="00D0197D"/>
    <w:rsid w:val="00D02552"/>
    <w:rsid w:val="00D14495"/>
    <w:rsid w:val="00D14791"/>
    <w:rsid w:val="00D159E4"/>
    <w:rsid w:val="00D173B7"/>
    <w:rsid w:val="00D224AB"/>
    <w:rsid w:val="00D26D9B"/>
    <w:rsid w:val="00D3133E"/>
    <w:rsid w:val="00D31CAE"/>
    <w:rsid w:val="00D3429F"/>
    <w:rsid w:val="00D51A69"/>
    <w:rsid w:val="00D56D09"/>
    <w:rsid w:val="00D56F35"/>
    <w:rsid w:val="00D62432"/>
    <w:rsid w:val="00D6259C"/>
    <w:rsid w:val="00D63434"/>
    <w:rsid w:val="00D725E8"/>
    <w:rsid w:val="00D76C92"/>
    <w:rsid w:val="00D80610"/>
    <w:rsid w:val="00D82318"/>
    <w:rsid w:val="00D835A1"/>
    <w:rsid w:val="00D85BC0"/>
    <w:rsid w:val="00D93028"/>
    <w:rsid w:val="00D96987"/>
    <w:rsid w:val="00D96A90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F24AD"/>
    <w:rsid w:val="00DF2EF6"/>
    <w:rsid w:val="00DF498F"/>
    <w:rsid w:val="00DF76B9"/>
    <w:rsid w:val="00E00435"/>
    <w:rsid w:val="00E00A71"/>
    <w:rsid w:val="00E02F13"/>
    <w:rsid w:val="00E07ECC"/>
    <w:rsid w:val="00E10ED8"/>
    <w:rsid w:val="00E1235F"/>
    <w:rsid w:val="00E21428"/>
    <w:rsid w:val="00E22ED0"/>
    <w:rsid w:val="00E235C7"/>
    <w:rsid w:val="00E35361"/>
    <w:rsid w:val="00E36DD1"/>
    <w:rsid w:val="00E40704"/>
    <w:rsid w:val="00E4351E"/>
    <w:rsid w:val="00E46355"/>
    <w:rsid w:val="00E505D6"/>
    <w:rsid w:val="00E50A2A"/>
    <w:rsid w:val="00E514B9"/>
    <w:rsid w:val="00E64767"/>
    <w:rsid w:val="00E6757E"/>
    <w:rsid w:val="00E76F15"/>
    <w:rsid w:val="00E81977"/>
    <w:rsid w:val="00E82299"/>
    <w:rsid w:val="00E827A5"/>
    <w:rsid w:val="00E9575B"/>
    <w:rsid w:val="00EA6E23"/>
    <w:rsid w:val="00EA748F"/>
    <w:rsid w:val="00EB32AC"/>
    <w:rsid w:val="00EB68BD"/>
    <w:rsid w:val="00ED0DCE"/>
    <w:rsid w:val="00ED2683"/>
    <w:rsid w:val="00ED3105"/>
    <w:rsid w:val="00ED3A72"/>
    <w:rsid w:val="00ED57FB"/>
    <w:rsid w:val="00EE5093"/>
    <w:rsid w:val="00EE5F44"/>
    <w:rsid w:val="00EF7220"/>
    <w:rsid w:val="00F003EF"/>
    <w:rsid w:val="00F02551"/>
    <w:rsid w:val="00F02E53"/>
    <w:rsid w:val="00F064CD"/>
    <w:rsid w:val="00F17897"/>
    <w:rsid w:val="00F26766"/>
    <w:rsid w:val="00F27FE5"/>
    <w:rsid w:val="00F3177E"/>
    <w:rsid w:val="00F52D33"/>
    <w:rsid w:val="00F60872"/>
    <w:rsid w:val="00F6152E"/>
    <w:rsid w:val="00F67AE7"/>
    <w:rsid w:val="00F70B27"/>
    <w:rsid w:val="00F870C6"/>
    <w:rsid w:val="00F90CDB"/>
    <w:rsid w:val="00F96408"/>
    <w:rsid w:val="00FA3327"/>
    <w:rsid w:val="00FA5491"/>
    <w:rsid w:val="00FA766A"/>
    <w:rsid w:val="00FB79C8"/>
    <w:rsid w:val="00FC282C"/>
    <w:rsid w:val="00FC4EAE"/>
    <w:rsid w:val="00FC71A8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onferenceplayback.com/stream/44235602/14520101.mp3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23BF-6DC9-2A41-8312-733F4D5B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Jembi Health Systems</cp:lastModifiedBy>
  <cp:revision>2</cp:revision>
  <cp:lastPrinted>2012-02-15T13:20:00Z</cp:lastPrinted>
  <dcterms:created xsi:type="dcterms:W3CDTF">2013-02-08T07:31:00Z</dcterms:created>
  <dcterms:modified xsi:type="dcterms:W3CDTF">2013-02-08T07:31:00Z</dcterms:modified>
</cp:coreProperties>
</file>