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68D9CA6F" w:rsidR="00CB163D" w:rsidRDefault="00024ED8" w:rsidP="00CB163D">
      <w:r>
        <w:t>September 6</w:t>
      </w:r>
      <w:r w:rsidRPr="00024ED8">
        <w:rPr>
          <w:vertAlign w:val="superscript"/>
        </w:rPr>
        <w:t>th</w:t>
      </w:r>
      <w:r>
        <w:t xml:space="preserve"> </w:t>
      </w:r>
      <w:r w:rsidR="004A4E5E">
        <w:t>2012</w:t>
      </w:r>
      <w:r w:rsidR="00ED3105">
        <w:t>,</w:t>
      </w:r>
      <w:r w:rsidR="006B4A3F">
        <w:t xml:space="preserve"> </w:t>
      </w:r>
      <w:r w:rsidR="004A4E5E">
        <w:t>2pm</w:t>
      </w:r>
      <w:r w:rsidR="00CB163D">
        <w:t>, GMT +2hrs</w:t>
      </w:r>
    </w:p>
    <w:p w14:paraId="7C3D36AA" w14:textId="77777777" w:rsidR="00D6259C" w:rsidRDefault="007800C3" w:rsidP="00D6259C">
      <w:pPr>
        <w:pStyle w:val="Heading1"/>
      </w:pPr>
      <w:r>
        <w:t>Participants</w:t>
      </w:r>
    </w:p>
    <w:p w14:paraId="32EFC2A2" w14:textId="7317BD48" w:rsidR="00013B77" w:rsidRPr="00D51A69" w:rsidRDefault="005C7E4A" w:rsidP="00013B77">
      <w:pPr>
        <w:numPr>
          <w:ilvl w:val="0"/>
          <w:numId w:val="1"/>
        </w:numPr>
        <w:rPr>
          <w:i/>
          <w:iCs/>
        </w:rPr>
      </w:pPr>
      <w:r>
        <w:t xml:space="preserve">Richard Gakuba (RG), </w:t>
      </w:r>
      <w:r w:rsidR="000729F6" w:rsidRPr="00A02B83">
        <w:t xml:space="preserve">Rhonwyn Cornell (RhC), </w:t>
      </w:r>
      <w:r>
        <w:t>Carl Fourie (CF),</w:t>
      </w:r>
      <w:r w:rsidR="000729F6" w:rsidRPr="00A02B83">
        <w:t xml:space="preserve">Hannes Venter (HV), </w:t>
      </w:r>
      <w:r w:rsidR="008C2021">
        <w:t>Linda Taylor (LT),</w:t>
      </w:r>
      <w:r w:rsidR="000729F6" w:rsidRPr="00277737">
        <w:t xml:space="preserve"> </w:t>
      </w:r>
      <w:r w:rsidR="008C2021">
        <w:t>Liz Peloso (LP),</w:t>
      </w:r>
      <w:r w:rsidR="000729F6">
        <w:t xml:space="preserve"> </w:t>
      </w:r>
      <w:r w:rsidR="008C2021">
        <w:t xml:space="preserve">Jamie Thomas (JT), </w:t>
      </w:r>
      <w:r w:rsidR="000E4186">
        <w:t>Mead Walker (MW), Shaun Grannis (SG), Lorinne Banister (LB), Carl Leitner (CL), Paul Biondich (PB),</w:t>
      </w:r>
      <w:r w:rsidR="001521F6">
        <w:t xml:space="preserve"> Chris Seebregts (CS),</w:t>
      </w:r>
    </w:p>
    <w:p w14:paraId="19F66573" w14:textId="77777777" w:rsidR="008E7963" w:rsidRDefault="008E7963" w:rsidP="008E7963">
      <w:pPr>
        <w:rPr>
          <w:b/>
          <w:bCs/>
          <w:sz w:val="28"/>
          <w:szCs w:val="28"/>
        </w:rPr>
      </w:pPr>
    </w:p>
    <w:p w14:paraId="6178B8CC" w14:textId="48223BA2" w:rsidR="001C4594" w:rsidRDefault="008D4D3D" w:rsidP="008E7963">
      <w:pPr>
        <w:rPr>
          <w:b/>
          <w:bCs/>
          <w:sz w:val="28"/>
          <w:szCs w:val="28"/>
        </w:rPr>
      </w:pPr>
      <w:r>
        <w:rPr>
          <w:b/>
          <w:bCs/>
          <w:sz w:val="28"/>
          <w:szCs w:val="28"/>
        </w:rPr>
        <w:t xml:space="preserve">Apologies:   </w:t>
      </w:r>
    </w:p>
    <w:p w14:paraId="35B21A83" w14:textId="5959EDF5" w:rsidR="00EA6E23" w:rsidRPr="00EA6E23" w:rsidRDefault="00EA6E23" w:rsidP="00EA6E23">
      <w:pPr>
        <w:pStyle w:val="ListParagraph"/>
        <w:numPr>
          <w:ilvl w:val="0"/>
          <w:numId w:val="1"/>
        </w:numPr>
        <w:rPr>
          <w:bCs/>
        </w:rPr>
      </w:pPr>
      <w:r w:rsidRPr="00EA6E23">
        <w:rPr>
          <w:bCs/>
        </w:rPr>
        <w:t xml:space="preserve">Wayne </w:t>
      </w:r>
      <w:proofErr w:type="spellStart"/>
      <w:r w:rsidRPr="00EA6E23">
        <w:rPr>
          <w:bCs/>
        </w:rPr>
        <w:t>Naidoo</w:t>
      </w:r>
      <w:proofErr w:type="spellEnd"/>
      <w:r w:rsidRPr="00EA6E23">
        <w:rPr>
          <w:bCs/>
        </w:rPr>
        <w:t xml:space="preserve"> (WN),Ryan Crichton (RC)</w:t>
      </w:r>
      <w:r>
        <w:rPr>
          <w:bCs/>
        </w:rPr>
        <w:t xml:space="preserve">, Emmanuel </w:t>
      </w:r>
      <w:proofErr w:type="spellStart"/>
      <w:r>
        <w:rPr>
          <w:bCs/>
        </w:rPr>
        <w:t>Rugomboka</w:t>
      </w:r>
      <w:proofErr w:type="spellEnd"/>
      <w:r>
        <w:rPr>
          <w:bCs/>
        </w:rPr>
        <w:t xml:space="preserve"> (ER)</w:t>
      </w:r>
    </w:p>
    <w:p w14:paraId="378C8EDE" w14:textId="5DCA2081" w:rsidR="00B60C77" w:rsidRPr="0027537F" w:rsidRDefault="00B60C77" w:rsidP="00B60C77">
      <w:pPr>
        <w:widowControl w:val="0"/>
        <w:autoSpaceDE w:val="0"/>
        <w:autoSpaceDN w:val="0"/>
        <w:adjustRightInd w:val="0"/>
        <w:spacing w:before="100" w:beforeAutospacing="1" w:after="100" w:afterAutospacing="1"/>
        <w:rPr>
          <w:rFonts w:asciiTheme="minorHAnsi" w:hAnsiTheme="minorHAnsi" w:cstheme="minorHAnsi"/>
          <w:b/>
          <w:sz w:val="28"/>
          <w:szCs w:val="28"/>
        </w:rPr>
      </w:pPr>
      <w:r w:rsidRPr="0027537F">
        <w:rPr>
          <w:rFonts w:asciiTheme="minorHAnsi" w:hAnsiTheme="minorHAnsi" w:cstheme="minorHAnsi"/>
          <w:b/>
          <w:color w:val="0B0B0B"/>
          <w:sz w:val="28"/>
          <w:szCs w:val="28"/>
        </w:rPr>
        <w:t>A</w:t>
      </w:r>
      <w:r w:rsidR="0027537F">
        <w:rPr>
          <w:rFonts w:asciiTheme="minorHAnsi" w:hAnsiTheme="minorHAnsi" w:cstheme="minorHAnsi"/>
          <w:b/>
          <w:color w:val="0B0B0B"/>
          <w:sz w:val="28"/>
          <w:szCs w:val="28"/>
        </w:rPr>
        <w:t xml:space="preserve">genda: </w:t>
      </w:r>
    </w:p>
    <w:p w14:paraId="598361A1" w14:textId="5CA12D1B" w:rsidR="00024ED8" w:rsidRPr="00024ED8" w:rsidRDefault="00024ED8" w:rsidP="00024ED8">
      <w:pPr>
        <w:pStyle w:val="ListParagraph"/>
        <w:widowControl w:val="0"/>
        <w:numPr>
          <w:ilvl w:val="0"/>
          <w:numId w:val="1"/>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Project progress – RhC</w:t>
      </w:r>
    </w:p>
    <w:p w14:paraId="20454D95" w14:textId="0C2072E0" w:rsidR="00024ED8" w:rsidRPr="00024ED8" w:rsidRDefault="00024ED8" w:rsidP="00D14791">
      <w:pPr>
        <w:pStyle w:val="ListParagraph"/>
        <w:widowControl w:val="0"/>
        <w:numPr>
          <w:ilvl w:val="0"/>
          <w:numId w:val="2"/>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Facility Registry update – EJ</w:t>
      </w:r>
    </w:p>
    <w:p w14:paraId="1DBE1CC8" w14:textId="074CFC8D" w:rsidR="00024ED8" w:rsidRPr="00024ED8" w:rsidRDefault="00024ED8" w:rsidP="00D14791">
      <w:pPr>
        <w:pStyle w:val="ListParagraph"/>
        <w:widowControl w:val="0"/>
        <w:numPr>
          <w:ilvl w:val="0"/>
          <w:numId w:val="2"/>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Provider Registry update – DS</w:t>
      </w:r>
    </w:p>
    <w:p w14:paraId="2162DB5B" w14:textId="1C2C7D14" w:rsidR="00024ED8" w:rsidRPr="00024ED8" w:rsidRDefault="00024ED8" w:rsidP="00D14791">
      <w:pPr>
        <w:pStyle w:val="ListParagraph"/>
        <w:widowControl w:val="0"/>
        <w:numPr>
          <w:ilvl w:val="0"/>
          <w:numId w:val="2"/>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Client Registry update – SG</w:t>
      </w:r>
    </w:p>
    <w:p w14:paraId="6885FC76" w14:textId="37F7A046" w:rsidR="00024ED8" w:rsidRPr="00024ED8" w:rsidRDefault="00024ED8" w:rsidP="00D14791">
      <w:pPr>
        <w:pStyle w:val="ListParagraph"/>
        <w:widowControl w:val="0"/>
        <w:numPr>
          <w:ilvl w:val="0"/>
          <w:numId w:val="2"/>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Terminology Service – HV</w:t>
      </w:r>
    </w:p>
    <w:p w14:paraId="773322DD" w14:textId="6A5FA339" w:rsidR="00024ED8" w:rsidRPr="00024ED8" w:rsidRDefault="00024ED8" w:rsidP="00D14791">
      <w:pPr>
        <w:pStyle w:val="ListParagraph"/>
        <w:widowControl w:val="0"/>
        <w:numPr>
          <w:ilvl w:val="0"/>
          <w:numId w:val="2"/>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Shared Health Record update– WN</w:t>
      </w:r>
    </w:p>
    <w:p w14:paraId="7FCD7CFB" w14:textId="402AEEB1" w:rsidR="00024ED8" w:rsidRPr="00024ED8" w:rsidRDefault="00024ED8" w:rsidP="00D14791">
      <w:pPr>
        <w:pStyle w:val="ListParagraph"/>
        <w:widowControl w:val="0"/>
        <w:numPr>
          <w:ilvl w:val="0"/>
          <w:numId w:val="2"/>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Interoperability layer update– RC</w:t>
      </w:r>
    </w:p>
    <w:p w14:paraId="09409D67" w14:textId="67E3DEC1" w:rsidR="00024ED8" w:rsidRPr="00024ED8" w:rsidRDefault="00024ED8" w:rsidP="00D14791">
      <w:pPr>
        <w:pStyle w:val="ListParagraph"/>
        <w:widowControl w:val="0"/>
        <w:numPr>
          <w:ilvl w:val="0"/>
          <w:numId w:val="2"/>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OpenMRS update – WN/RhC</w:t>
      </w:r>
    </w:p>
    <w:p w14:paraId="0EE32168" w14:textId="7090EF74" w:rsidR="00024ED8" w:rsidRPr="00024ED8" w:rsidRDefault="00024ED8" w:rsidP="00024ED8">
      <w:pPr>
        <w:pStyle w:val="ListParagraph"/>
        <w:widowControl w:val="0"/>
        <w:numPr>
          <w:ilvl w:val="0"/>
          <w:numId w:val="1"/>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September meeting agenda</w:t>
      </w:r>
    </w:p>
    <w:p w14:paraId="3A8553F8" w14:textId="1F79CDF3" w:rsidR="00024ED8" w:rsidRPr="00024ED8" w:rsidRDefault="00024ED8" w:rsidP="00024ED8">
      <w:pPr>
        <w:pStyle w:val="ListParagraph"/>
        <w:widowControl w:val="0"/>
        <w:numPr>
          <w:ilvl w:val="0"/>
          <w:numId w:val="1"/>
        </w:numPr>
        <w:autoSpaceDE w:val="0"/>
        <w:autoSpaceDN w:val="0"/>
        <w:adjustRightInd w:val="0"/>
        <w:spacing w:before="100" w:beforeAutospacing="1" w:after="100" w:afterAutospacing="1"/>
        <w:rPr>
          <w:rFonts w:asciiTheme="minorHAnsi" w:hAnsiTheme="minorHAnsi" w:cstheme="minorHAnsi"/>
        </w:rPr>
      </w:pPr>
      <w:r w:rsidRPr="00024ED8">
        <w:rPr>
          <w:rFonts w:asciiTheme="minorHAnsi" w:hAnsiTheme="minorHAnsi" w:cstheme="minorHAnsi"/>
          <w:color w:val="0B0B0B"/>
        </w:rPr>
        <w:t>Any other business</w:t>
      </w:r>
    </w:p>
    <w:p w14:paraId="643E214B" w14:textId="5FCAFA7B" w:rsidR="0033689B" w:rsidRDefault="00024ED8" w:rsidP="005C7E4A">
      <w:pPr>
        <w:widowControl w:val="0"/>
        <w:autoSpaceDE w:val="0"/>
        <w:autoSpaceDN w:val="0"/>
        <w:adjustRightInd w:val="0"/>
        <w:spacing w:before="100" w:beforeAutospacing="1" w:after="100" w:afterAutospacing="1"/>
        <w:ind w:left="480" w:hanging="480"/>
        <w:rPr>
          <w:b/>
          <w:i/>
        </w:rPr>
      </w:pPr>
      <w:r>
        <w:rPr>
          <w:rFonts w:asciiTheme="majorHAnsi" w:hAnsiTheme="majorHAnsi" w:cs="Helvetica"/>
        </w:rPr>
        <w:t> </w:t>
      </w:r>
      <w:r w:rsidR="0033689B" w:rsidRPr="00881032">
        <w:rPr>
          <w:b/>
          <w:i/>
        </w:rPr>
        <w:t>Key points of discussion:</w:t>
      </w:r>
    </w:p>
    <w:p w14:paraId="6C2896DF" w14:textId="683B5656" w:rsidR="00934469" w:rsidRDefault="00433D5E" w:rsidP="00034E80">
      <w:pPr>
        <w:jc w:val="both"/>
        <w:rPr>
          <w:b/>
          <w:i/>
        </w:rPr>
      </w:pPr>
      <w:r w:rsidRPr="00795356">
        <w:rPr>
          <w:b/>
          <w:i/>
        </w:rPr>
        <w:t>Provider R</w:t>
      </w:r>
      <w:r w:rsidR="00AC6837" w:rsidRPr="00795356">
        <w:rPr>
          <w:b/>
          <w:i/>
        </w:rPr>
        <w:t>egistry</w:t>
      </w:r>
      <w:r w:rsidR="0027537F">
        <w:rPr>
          <w:b/>
          <w:i/>
        </w:rPr>
        <w:t xml:space="preserve"> </w:t>
      </w:r>
      <w:r w:rsidR="00934469">
        <w:rPr>
          <w:b/>
          <w:i/>
        </w:rPr>
        <w:t xml:space="preserve"> </w:t>
      </w:r>
    </w:p>
    <w:p w14:paraId="356851F9" w14:textId="7EFCB1F0" w:rsidR="00934469" w:rsidRDefault="005A387C" w:rsidP="00034E80">
      <w:pPr>
        <w:jc w:val="both"/>
      </w:pPr>
      <w:r>
        <w:t xml:space="preserve">All going well </w:t>
      </w:r>
      <w:r w:rsidR="005C7E4A">
        <w:t>with development. S</w:t>
      </w:r>
      <w:r>
        <w:t xml:space="preserve">erver set up with web services and UI installed – have been doing testing with interoperability layer with test data – will then import real data. </w:t>
      </w:r>
    </w:p>
    <w:p w14:paraId="1645973F" w14:textId="0075A633" w:rsidR="00934469" w:rsidRPr="005A387C" w:rsidRDefault="00934469" w:rsidP="00034E80">
      <w:pPr>
        <w:jc w:val="both"/>
      </w:pPr>
    </w:p>
    <w:p w14:paraId="2CBD893F" w14:textId="77777777" w:rsidR="0027537F" w:rsidRDefault="0027537F" w:rsidP="0027537F">
      <w:pPr>
        <w:jc w:val="both"/>
      </w:pPr>
      <w:r w:rsidRPr="00A371A3">
        <w:rPr>
          <w:b/>
          <w:i/>
        </w:rPr>
        <w:t>Facility Registry</w:t>
      </w:r>
      <w:r>
        <w:t xml:space="preserve"> </w:t>
      </w:r>
    </w:p>
    <w:p w14:paraId="18503494" w14:textId="487E7097" w:rsidR="000E4186" w:rsidRPr="005A387C" w:rsidRDefault="005C7E4A" w:rsidP="00034E80">
      <w:pPr>
        <w:jc w:val="both"/>
      </w:pPr>
      <w:r>
        <w:t xml:space="preserve">Has the </w:t>
      </w:r>
      <w:r w:rsidR="005A387C" w:rsidRPr="005A387C">
        <w:t xml:space="preserve">FR has been moved to the data centre </w:t>
      </w:r>
      <w:r w:rsidR="00EA6E23" w:rsidRPr="005A387C">
        <w:t xml:space="preserve">yet? </w:t>
      </w:r>
      <w:r w:rsidR="005A387C" w:rsidRPr="005A387C">
        <w:t xml:space="preserve">RHC said that there is space </w:t>
      </w:r>
      <w:r>
        <w:t xml:space="preserve">available </w:t>
      </w:r>
      <w:r w:rsidR="005A387C" w:rsidRPr="005A387C">
        <w:t xml:space="preserve">but need to confirm with InSTEDD who is responsible for doing transfer. </w:t>
      </w:r>
    </w:p>
    <w:p w14:paraId="09DA29EB" w14:textId="77777777" w:rsidR="005A387C" w:rsidRDefault="005A387C" w:rsidP="00034E80">
      <w:pPr>
        <w:jc w:val="both"/>
        <w:rPr>
          <w:b/>
          <w:i/>
        </w:rPr>
      </w:pPr>
    </w:p>
    <w:p w14:paraId="054D6DA8" w14:textId="77777777" w:rsidR="00034E80" w:rsidRDefault="00034E80" w:rsidP="00034E80">
      <w:pPr>
        <w:jc w:val="both"/>
        <w:rPr>
          <w:b/>
          <w:i/>
        </w:rPr>
      </w:pPr>
      <w:r w:rsidRPr="00795356">
        <w:rPr>
          <w:b/>
          <w:i/>
        </w:rPr>
        <w:t xml:space="preserve">Client Registry </w:t>
      </w:r>
    </w:p>
    <w:p w14:paraId="0479917B" w14:textId="0D5DC761" w:rsidR="000E4186" w:rsidRDefault="00663572" w:rsidP="00034E80">
      <w:pPr>
        <w:jc w:val="both"/>
      </w:pPr>
      <w:r w:rsidRPr="00663572">
        <w:t>Have com</w:t>
      </w:r>
      <w:r w:rsidR="005A387C" w:rsidRPr="00663572">
        <w:t>p</w:t>
      </w:r>
      <w:r w:rsidRPr="00663572">
        <w:t>l</w:t>
      </w:r>
      <w:r w:rsidR="005A387C" w:rsidRPr="00663572">
        <w:t xml:space="preserve">eted functionality additions </w:t>
      </w:r>
      <w:r>
        <w:t xml:space="preserve">and are </w:t>
      </w:r>
      <w:r w:rsidR="005A387C" w:rsidRPr="00663572">
        <w:t>currently validating the algorithms</w:t>
      </w:r>
      <w:r w:rsidRPr="00663572">
        <w:t xml:space="preserve">. Once this is complete will do integration testing and then be ready to go live. </w:t>
      </w:r>
      <w:r>
        <w:t xml:space="preserve"> Asked when the production server will be available for deployment. </w:t>
      </w:r>
    </w:p>
    <w:p w14:paraId="0317A52C" w14:textId="7B468AE0" w:rsidR="00663572" w:rsidRPr="00663572" w:rsidRDefault="00663572" w:rsidP="00034E80">
      <w:pPr>
        <w:jc w:val="both"/>
      </w:pPr>
      <w:r>
        <w:lastRenderedPageBreak/>
        <w:t xml:space="preserve">RhC </w:t>
      </w:r>
      <w:r w:rsidR="005C7E4A">
        <w:t xml:space="preserve">reported that now have </w:t>
      </w:r>
      <w:r>
        <w:t xml:space="preserve">two servers </w:t>
      </w:r>
      <w:r w:rsidR="005C7E4A">
        <w:t xml:space="preserve">provided by the MoH which will be used </w:t>
      </w:r>
      <w:r>
        <w:t>for the SHR and the CR</w:t>
      </w:r>
      <w:r w:rsidR="005C7E4A">
        <w:t xml:space="preserve">. JHS team are currently installing Ubuntu on these machines and these will </w:t>
      </w:r>
      <w:r>
        <w:t xml:space="preserve">go to NDC this afternoon and </w:t>
      </w:r>
      <w:r w:rsidR="00EA6E23">
        <w:t>expect to</w:t>
      </w:r>
      <w:r w:rsidR="005C7E4A">
        <w:t xml:space="preserve"> </w:t>
      </w:r>
      <w:r>
        <w:t>have remote access details for the team by tomorrow.</w:t>
      </w:r>
    </w:p>
    <w:p w14:paraId="4EF12642" w14:textId="77777777" w:rsidR="00663572" w:rsidRDefault="00663572" w:rsidP="00034E80">
      <w:pPr>
        <w:jc w:val="both"/>
        <w:rPr>
          <w:b/>
          <w:i/>
        </w:rPr>
      </w:pPr>
    </w:p>
    <w:p w14:paraId="716E9102" w14:textId="39BDE660" w:rsidR="00663572" w:rsidRDefault="00663572" w:rsidP="00034E80">
      <w:pPr>
        <w:jc w:val="both"/>
        <w:rPr>
          <w:b/>
          <w:i/>
        </w:rPr>
      </w:pPr>
      <w:r>
        <w:rPr>
          <w:b/>
          <w:i/>
        </w:rPr>
        <w:t>Terminology Service</w:t>
      </w:r>
    </w:p>
    <w:p w14:paraId="54AC16B1" w14:textId="4089BF7F" w:rsidR="005A387C" w:rsidRDefault="00663572" w:rsidP="00034E80">
      <w:pPr>
        <w:jc w:val="both"/>
      </w:pPr>
      <w:r>
        <w:t>We h</w:t>
      </w:r>
      <w:r w:rsidRPr="00663572">
        <w:t xml:space="preserve">ave deployed </w:t>
      </w:r>
      <w:r w:rsidR="005C7E4A">
        <w:t xml:space="preserve">the terminology </w:t>
      </w:r>
      <w:r w:rsidR="00EA6E23">
        <w:t>service to</w:t>
      </w:r>
      <w:r w:rsidRPr="00663572">
        <w:t xml:space="preserve"> a server within the NDC </w:t>
      </w:r>
      <w:r w:rsidR="005C7E4A">
        <w:t>and are continuing to do</w:t>
      </w:r>
      <w:r w:rsidRPr="00663572">
        <w:t xml:space="preserve"> testing against it. </w:t>
      </w:r>
      <w:r>
        <w:t xml:space="preserve"> Will upload additional codes as we find </w:t>
      </w:r>
      <w:r w:rsidR="005C7E4A">
        <w:t xml:space="preserve">any that </w:t>
      </w:r>
      <w:r>
        <w:t>are missing on the forms.</w:t>
      </w:r>
    </w:p>
    <w:p w14:paraId="6CD33D9B" w14:textId="697B98BB" w:rsidR="00663572" w:rsidRDefault="00663572" w:rsidP="00034E80">
      <w:pPr>
        <w:jc w:val="both"/>
      </w:pPr>
      <w:r>
        <w:t xml:space="preserve">Asked about export of codes from </w:t>
      </w:r>
      <w:r w:rsidR="005C7E4A">
        <w:t xml:space="preserve">the TS and if it is possible to </w:t>
      </w:r>
      <w:r>
        <w:t xml:space="preserve">get IDs separated from the other data to enable easier import on PR side. HV said the </w:t>
      </w:r>
      <w:r w:rsidR="005C7E4A">
        <w:t xml:space="preserve">current </w:t>
      </w:r>
      <w:r>
        <w:t xml:space="preserve">CSV export </w:t>
      </w:r>
      <w:r w:rsidR="005C7E4A">
        <w:t>should be suitable as t</w:t>
      </w:r>
      <w:r>
        <w:t>here is an additi</w:t>
      </w:r>
      <w:r w:rsidR="005C7E4A">
        <w:t xml:space="preserve">onal column with the name only. </w:t>
      </w:r>
    </w:p>
    <w:p w14:paraId="4761825D" w14:textId="2D35EF65" w:rsidR="00663572" w:rsidRPr="00663572" w:rsidRDefault="00663572" w:rsidP="00034E80">
      <w:pPr>
        <w:jc w:val="both"/>
      </w:pPr>
      <w:r>
        <w:t>(ts.jembi.org)</w:t>
      </w:r>
    </w:p>
    <w:p w14:paraId="3807A851" w14:textId="77777777" w:rsidR="00EA6E23" w:rsidRDefault="00EA6E23" w:rsidP="00EA6E23">
      <w:pPr>
        <w:jc w:val="both"/>
        <w:rPr>
          <w:rFonts w:eastAsia="Times New Roman"/>
          <w:b/>
          <w:i/>
        </w:rPr>
      </w:pPr>
    </w:p>
    <w:p w14:paraId="021947FA" w14:textId="77777777" w:rsidR="00EA6E23" w:rsidRDefault="00EA6E23" w:rsidP="00EA6E23">
      <w:pPr>
        <w:jc w:val="both"/>
        <w:rPr>
          <w:rFonts w:eastAsia="Times New Roman"/>
          <w:b/>
          <w:i/>
        </w:rPr>
      </w:pPr>
      <w:r>
        <w:rPr>
          <w:rFonts w:eastAsia="Times New Roman"/>
          <w:b/>
          <w:i/>
        </w:rPr>
        <w:t>HIM (interoperability layer)</w:t>
      </w:r>
    </w:p>
    <w:p w14:paraId="1EEAFD64" w14:textId="6692D080" w:rsidR="00EA6E23" w:rsidRPr="004C56B9" w:rsidRDefault="00EA6E23" w:rsidP="00EA6E23">
      <w:pPr>
        <w:jc w:val="both"/>
        <w:rPr>
          <w:rFonts w:eastAsia="Times New Roman"/>
        </w:rPr>
      </w:pPr>
      <w:r w:rsidRPr="004C56B9">
        <w:rPr>
          <w:rFonts w:eastAsia="Times New Roman"/>
        </w:rPr>
        <w:t xml:space="preserve">Ryan </w:t>
      </w:r>
      <w:r>
        <w:rPr>
          <w:rFonts w:eastAsia="Times New Roman"/>
        </w:rPr>
        <w:t xml:space="preserve">is currently </w:t>
      </w:r>
      <w:r w:rsidRPr="004C56B9">
        <w:rPr>
          <w:rFonts w:eastAsia="Times New Roman"/>
        </w:rPr>
        <w:t xml:space="preserve">in Rwanda doing training on the </w:t>
      </w:r>
      <w:r w:rsidRPr="004C56B9">
        <w:rPr>
          <w:rFonts w:eastAsia="Times New Roman"/>
        </w:rPr>
        <w:t>Open HIM</w:t>
      </w:r>
      <w:r w:rsidRPr="004C56B9">
        <w:rPr>
          <w:rFonts w:eastAsia="Times New Roman"/>
        </w:rPr>
        <w:t xml:space="preserve">. </w:t>
      </w:r>
    </w:p>
    <w:p w14:paraId="68EF701F" w14:textId="77777777" w:rsidR="005A387C" w:rsidRDefault="005A387C" w:rsidP="00034E80">
      <w:pPr>
        <w:jc w:val="both"/>
        <w:rPr>
          <w:b/>
          <w:i/>
        </w:rPr>
      </w:pPr>
    </w:p>
    <w:p w14:paraId="549C74EF" w14:textId="721FE58D" w:rsidR="005E75AE" w:rsidRDefault="005E75AE" w:rsidP="00097200">
      <w:pPr>
        <w:jc w:val="both"/>
        <w:rPr>
          <w:b/>
          <w:i/>
        </w:rPr>
      </w:pPr>
      <w:r>
        <w:rPr>
          <w:b/>
          <w:i/>
        </w:rPr>
        <w:t>SHR, OpenMRS and RapidSMS components</w:t>
      </w:r>
    </w:p>
    <w:p w14:paraId="0ABB8473" w14:textId="77777777" w:rsidR="002F2220" w:rsidRDefault="002F2220" w:rsidP="00097200">
      <w:pPr>
        <w:jc w:val="both"/>
        <w:rPr>
          <w:rFonts w:eastAsia="Times New Roman"/>
          <w:b/>
          <w:i/>
        </w:rPr>
      </w:pPr>
    </w:p>
    <w:p w14:paraId="1BE789AA" w14:textId="7DC751D0" w:rsidR="00663572" w:rsidRDefault="00663572" w:rsidP="00097200">
      <w:pPr>
        <w:jc w:val="both"/>
        <w:rPr>
          <w:rFonts w:eastAsia="Times New Roman"/>
        </w:rPr>
      </w:pPr>
      <w:r w:rsidRPr="00663572">
        <w:rPr>
          <w:rFonts w:eastAsia="Times New Roman"/>
        </w:rPr>
        <w:t>Once servers are set up will be able to deploy SHR in Rwanda and can start testing in this environment. The RapidSMS alert generation has been completed and should be ready by end of this week.</w:t>
      </w:r>
      <w:r>
        <w:rPr>
          <w:rFonts w:eastAsia="Times New Roman"/>
        </w:rPr>
        <w:t xml:space="preserve"> </w:t>
      </w:r>
      <w:r w:rsidR="005C7E4A">
        <w:rPr>
          <w:rFonts w:eastAsia="Times New Roman"/>
        </w:rPr>
        <w:t xml:space="preserve"> </w:t>
      </w:r>
      <w:r>
        <w:rPr>
          <w:rFonts w:eastAsia="Times New Roman"/>
        </w:rPr>
        <w:t>LP asked if there is a contingency plan for issues raised during testing when back-entry of data while there is no connection</w:t>
      </w:r>
      <w:r w:rsidR="005C7E4A">
        <w:rPr>
          <w:rFonts w:eastAsia="Times New Roman"/>
        </w:rPr>
        <w:t xml:space="preserve"> to SHR</w:t>
      </w:r>
      <w:r>
        <w:rPr>
          <w:rFonts w:eastAsia="Times New Roman"/>
        </w:rPr>
        <w:t xml:space="preserve">. RhC </w:t>
      </w:r>
      <w:r w:rsidR="005C7E4A">
        <w:rPr>
          <w:rFonts w:eastAsia="Times New Roman"/>
        </w:rPr>
        <w:t xml:space="preserve">said </w:t>
      </w:r>
      <w:r>
        <w:rPr>
          <w:rFonts w:eastAsia="Times New Roman"/>
        </w:rPr>
        <w:t xml:space="preserve">there is a </w:t>
      </w:r>
      <w:r w:rsidR="00EA6E23">
        <w:rPr>
          <w:rFonts w:eastAsia="Times New Roman"/>
        </w:rPr>
        <w:t>queuing</w:t>
      </w:r>
      <w:r>
        <w:rPr>
          <w:rFonts w:eastAsia="Times New Roman"/>
        </w:rPr>
        <w:t xml:space="preserve"> system so when they are connected the queued data will </w:t>
      </w:r>
      <w:r w:rsidR="004C56B9">
        <w:rPr>
          <w:rFonts w:eastAsia="Times New Roman"/>
        </w:rPr>
        <w:t xml:space="preserve">be uploaded. Will discuss with WN to ensure all </w:t>
      </w:r>
      <w:r w:rsidR="005C7E4A">
        <w:rPr>
          <w:rFonts w:eastAsia="Times New Roman"/>
        </w:rPr>
        <w:t xml:space="preserve">concerns </w:t>
      </w:r>
      <w:r w:rsidR="004C56B9">
        <w:rPr>
          <w:rFonts w:eastAsia="Times New Roman"/>
        </w:rPr>
        <w:t>incorporated</w:t>
      </w:r>
      <w:r w:rsidR="005C7E4A">
        <w:rPr>
          <w:rFonts w:eastAsia="Times New Roman"/>
        </w:rPr>
        <w:t xml:space="preserve"> in plan</w:t>
      </w:r>
      <w:r w:rsidR="004C56B9">
        <w:rPr>
          <w:rFonts w:eastAsia="Times New Roman"/>
        </w:rPr>
        <w:t>.</w:t>
      </w:r>
    </w:p>
    <w:p w14:paraId="6299B3D1" w14:textId="77777777" w:rsidR="004C56B9" w:rsidRDefault="004C56B9" w:rsidP="00097200">
      <w:pPr>
        <w:jc w:val="both"/>
        <w:rPr>
          <w:rFonts w:eastAsia="Times New Roman"/>
        </w:rPr>
      </w:pPr>
    </w:p>
    <w:p w14:paraId="3D9438FC" w14:textId="2FFBED07" w:rsidR="004C56B9" w:rsidRDefault="004C56B9" w:rsidP="00097200">
      <w:pPr>
        <w:jc w:val="both"/>
        <w:rPr>
          <w:rFonts w:eastAsia="Times New Roman"/>
        </w:rPr>
      </w:pPr>
      <w:r>
        <w:rPr>
          <w:rFonts w:eastAsia="Times New Roman"/>
        </w:rPr>
        <w:t>Have not been able to access servers in Rwanda for SHR so</w:t>
      </w:r>
      <w:r w:rsidR="005C7E4A">
        <w:rPr>
          <w:rFonts w:eastAsia="Times New Roman"/>
        </w:rPr>
        <w:t xml:space="preserve"> </w:t>
      </w:r>
      <w:r w:rsidR="00EA6E23">
        <w:rPr>
          <w:rFonts w:eastAsia="Times New Roman"/>
        </w:rPr>
        <w:t>this has</w:t>
      </w:r>
      <w:r>
        <w:rPr>
          <w:rFonts w:eastAsia="Times New Roman"/>
        </w:rPr>
        <w:t xml:space="preserve"> impacted on testing of </w:t>
      </w:r>
      <w:r w:rsidR="005C7E4A">
        <w:rPr>
          <w:rFonts w:eastAsia="Times New Roman"/>
        </w:rPr>
        <w:t xml:space="preserve">the </w:t>
      </w:r>
      <w:r>
        <w:rPr>
          <w:rFonts w:eastAsia="Times New Roman"/>
        </w:rPr>
        <w:t>SHR</w:t>
      </w:r>
      <w:r w:rsidR="005C7E4A">
        <w:rPr>
          <w:rFonts w:eastAsia="Times New Roman"/>
        </w:rPr>
        <w:t xml:space="preserve"> and other components in a fully Rwandan, as opposed to a cloud-based environment</w:t>
      </w:r>
      <w:r w:rsidR="00EA6E23">
        <w:rPr>
          <w:rFonts w:eastAsia="Times New Roman"/>
        </w:rPr>
        <w:t>, and</w:t>
      </w:r>
      <w:r>
        <w:rPr>
          <w:rFonts w:eastAsia="Times New Roman"/>
        </w:rPr>
        <w:t xml:space="preserve"> </w:t>
      </w:r>
      <w:r w:rsidR="005C7E4A">
        <w:rPr>
          <w:rFonts w:eastAsia="Times New Roman"/>
        </w:rPr>
        <w:t xml:space="preserve">therefore impact the planned </w:t>
      </w:r>
      <w:r>
        <w:rPr>
          <w:rFonts w:eastAsia="Times New Roman"/>
        </w:rPr>
        <w:t xml:space="preserve">rollout. </w:t>
      </w:r>
      <w:r w:rsidR="005C7E4A">
        <w:rPr>
          <w:rFonts w:eastAsia="Times New Roman"/>
        </w:rPr>
        <w:t xml:space="preserve"> The proposed amended plan has been sent to RG. </w:t>
      </w:r>
    </w:p>
    <w:p w14:paraId="59D3F094" w14:textId="06F8CF04" w:rsidR="005C7E4A" w:rsidRDefault="00981606" w:rsidP="00097200">
      <w:pPr>
        <w:jc w:val="both"/>
        <w:rPr>
          <w:rFonts w:eastAsia="Times New Roman"/>
        </w:rPr>
      </w:pPr>
      <w:r>
        <w:rPr>
          <w:rFonts w:eastAsia="Times New Roman"/>
        </w:rPr>
        <w:t xml:space="preserve">SHR and CR should be installed in NDC by Monday to enable full week of system testing. </w:t>
      </w:r>
      <w:r>
        <w:rPr>
          <w:rFonts w:eastAsia="Times New Roman"/>
        </w:rPr>
        <w:t>Plan is to s</w:t>
      </w:r>
      <w:r>
        <w:rPr>
          <w:rFonts w:eastAsia="Times New Roman"/>
        </w:rPr>
        <w:t xml:space="preserve">tart roll-out to following this. </w:t>
      </w:r>
    </w:p>
    <w:p w14:paraId="17253A8E" w14:textId="00731002" w:rsidR="004C56B9" w:rsidRDefault="00981606" w:rsidP="00097200">
      <w:pPr>
        <w:jc w:val="both"/>
        <w:rPr>
          <w:rFonts w:eastAsia="Times New Roman"/>
        </w:rPr>
      </w:pPr>
      <w:r>
        <w:rPr>
          <w:rFonts w:eastAsia="Times New Roman"/>
        </w:rPr>
        <w:t>From mid-</w:t>
      </w:r>
      <w:r w:rsidR="004C56B9">
        <w:rPr>
          <w:rFonts w:eastAsia="Times New Roman"/>
        </w:rPr>
        <w:t xml:space="preserve">September, </w:t>
      </w:r>
      <w:r w:rsidR="005C7E4A">
        <w:rPr>
          <w:rFonts w:eastAsia="Times New Roman"/>
        </w:rPr>
        <w:t xml:space="preserve">plan to </w:t>
      </w:r>
      <w:r w:rsidR="004C56B9">
        <w:rPr>
          <w:rFonts w:eastAsia="Times New Roman"/>
        </w:rPr>
        <w:t xml:space="preserve">roll out the software to district hospital and closest </w:t>
      </w:r>
      <w:r w:rsidR="005C7E4A">
        <w:rPr>
          <w:rFonts w:eastAsia="Times New Roman"/>
        </w:rPr>
        <w:t>health centre</w:t>
      </w:r>
      <w:r w:rsidR="004C56B9">
        <w:rPr>
          <w:rFonts w:eastAsia="Times New Roman"/>
        </w:rPr>
        <w:t xml:space="preserve">, with some back entry of data so that can demo this at the first day of the RHEA meeting. The broader roll-out will follow </w:t>
      </w:r>
      <w:r w:rsidR="005C7E4A">
        <w:rPr>
          <w:rFonts w:eastAsia="Times New Roman"/>
        </w:rPr>
        <w:t xml:space="preserve">on from </w:t>
      </w:r>
      <w:r w:rsidR="004C56B9">
        <w:rPr>
          <w:rFonts w:eastAsia="Times New Roman"/>
        </w:rPr>
        <w:t>this.</w:t>
      </w:r>
      <w:r>
        <w:rPr>
          <w:rFonts w:eastAsia="Times New Roman"/>
        </w:rPr>
        <w:t xml:space="preserve"> </w:t>
      </w:r>
    </w:p>
    <w:p w14:paraId="5366E0F7" w14:textId="77777777" w:rsidR="005C7E4A" w:rsidRDefault="005C7E4A" w:rsidP="00097200">
      <w:pPr>
        <w:jc w:val="both"/>
        <w:rPr>
          <w:rFonts w:eastAsia="Times New Roman"/>
        </w:rPr>
      </w:pPr>
    </w:p>
    <w:p w14:paraId="19E6CD20" w14:textId="5CCAA937" w:rsidR="00981606" w:rsidRDefault="00534255" w:rsidP="00097200">
      <w:pPr>
        <w:jc w:val="both"/>
        <w:rPr>
          <w:rFonts w:eastAsia="Times New Roman"/>
        </w:rPr>
      </w:pPr>
      <w:r w:rsidRPr="00EA6E23">
        <w:rPr>
          <w:rFonts w:eastAsia="Times New Roman"/>
          <w:lang w:val="en-ZA"/>
        </w:rPr>
        <w:t xml:space="preserve">Currently registries running in cloud with dummy data </w:t>
      </w:r>
      <w:r w:rsidR="005C7E4A" w:rsidRPr="00EA6E23">
        <w:rPr>
          <w:rFonts w:eastAsia="Times New Roman"/>
          <w:lang w:val="en-ZA"/>
        </w:rPr>
        <w:t xml:space="preserve">but </w:t>
      </w:r>
      <w:r w:rsidRPr="00EA6E23">
        <w:rPr>
          <w:rFonts w:eastAsia="Times New Roman"/>
          <w:lang w:val="en-ZA"/>
        </w:rPr>
        <w:t xml:space="preserve">still need to test using local </w:t>
      </w:r>
      <w:r w:rsidR="00EA6E23" w:rsidRPr="00EA6E23">
        <w:rPr>
          <w:rFonts w:eastAsia="Times New Roman"/>
          <w:lang w:val="en-ZA"/>
        </w:rPr>
        <w:t>infrastructure and</w:t>
      </w:r>
      <w:r w:rsidRPr="00EA6E23">
        <w:rPr>
          <w:rFonts w:eastAsia="Times New Roman"/>
          <w:lang w:val="en-ZA"/>
        </w:rPr>
        <w:t xml:space="preserve"> real data</w:t>
      </w:r>
      <w:r w:rsidR="005C7E4A" w:rsidRPr="00EA6E23">
        <w:rPr>
          <w:rFonts w:eastAsia="Times New Roman"/>
          <w:lang w:val="en-ZA"/>
        </w:rPr>
        <w:t xml:space="preserve">.  </w:t>
      </w:r>
      <w:r w:rsidR="005C7E4A">
        <w:rPr>
          <w:rFonts w:eastAsia="Times New Roman"/>
        </w:rPr>
        <w:t>A</w:t>
      </w:r>
      <w:r w:rsidRPr="00F02E53">
        <w:rPr>
          <w:rFonts w:eastAsia="Times New Roman"/>
        </w:rPr>
        <w:t xml:space="preserve">lso doing continual testing on POC systems and cannot fully </w:t>
      </w:r>
      <w:r w:rsidR="005C7E4A">
        <w:rPr>
          <w:rFonts w:eastAsia="Times New Roman"/>
        </w:rPr>
        <w:t>test against registries in cloud environment. Concern is risk of going live with a system not fully tested in local environment. Back entry o</w:t>
      </w:r>
      <w:r w:rsidR="00F02E53">
        <w:rPr>
          <w:rFonts w:eastAsia="Times New Roman"/>
        </w:rPr>
        <w:t>f data can for</w:t>
      </w:r>
      <w:r w:rsidR="00981606">
        <w:rPr>
          <w:rFonts w:eastAsia="Times New Roman"/>
        </w:rPr>
        <w:t>m</w:t>
      </w:r>
      <w:r w:rsidR="00F02E53">
        <w:rPr>
          <w:rFonts w:eastAsia="Times New Roman"/>
        </w:rPr>
        <w:t xml:space="preserve"> part of testing process as not “</w:t>
      </w:r>
      <w:r w:rsidR="00981606">
        <w:rPr>
          <w:rFonts w:eastAsia="Times New Roman"/>
        </w:rPr>
        <w:t xml:space="preserve">fully </w:t>
      </w:r>
      <w:r w:rsidR="00F02E53">
        <w:rPr>
          <w:rFonts w:eastAsia="Times New Roman"/>
        </w:rPr>
        <w:t xml:space="preserve">live”.  </w:t>
      </w:r>
      <w:r w:rsidR="00981606">
        <w:rPr>
          <w:rFonts w:eastAsia="Times New Roman"/>
        </w:rPr>
        <w:t xml:space="preserve"> </w:t>
      </w:r>
    </w:p>
    <w:p w14:paraId="32023398" w14:textId="77777777" w:rsidR="00981606" w:rsidRDefault="00981606" w:rsidP="00097200">
      <w:pPr>
        <w:jc w:val="both"/>
        <w:rPr>
          <w:rFonts w:eastAsia="Times New Roman"/>
        </w:rPr>
      </w:pPr>
    </w:p>
    <w:p w14:paraId="22BE5710" w14:textId="7C49B06D" w:rsidR="00534255" w:rsidRPr="005C7E4A" w:rsidRDefault="00CF3CCC" w:rsidP="00097200">
      <w:pPr>
        <w:jc w:val="both"/>
        <w:rPr>
          <w:rFonts w:eastAsia="Times New Roman"/>
        </w:rPr>
      </w:pPr>
      <w:r>
        <w:rPr>
          <w:rFonts w:eastAsia="Times New Roman"/>
        </w:rPr>
        <w:t xml:space="preserve">JHS </w:t>
      </w:r>
      <w:r w:rsidR="005C7E4A">
        <w:rPr>
          <w:rFonts w:eastAsia="Times New Roman"/>
        </w:rPr>
        <w:t xml:space="preserve">will </w:t>
      </w:r>
      <w:r>
        <w:rPr>
          <w:rFonts w:eastAsia="Times New Roman"/>
        </w:rPr>
        <w:t>coordinate discussion with team members to brainstorm alternative solutions</w:t>
      </w:r>
      <w:r w:rsidR="005C7E4A">
        <w:rPr>
          <w:rFonts w:eastAsia="Times New Roman"/>
        </w:rPr>
        <w:t xml:space="preserve">. </w:t>
      </w:r>
      <w:r w:rsidRPr="005C7E4A">
        <w:rPr>
          <w:rFonts w:eastAsia="Times New Roman"/>
        </w:rPr>
        <w:t>RG will circulate proposal document to other members of team once he has reviewed it and can then discuss as needed.</w:t>
      </w:r>
    </w:p>
    <w:p w14:paraId="12C9A0A1" w14:textId="77777777" w:rsidR="00CF3CCC" w:rsidRDefault="00CF3CCC" w:rsidP="00097200">
      <w:pPr>
        <w:jc w:val="both"/>
        <w:rPr>
          <w:rFonts w:eastAsia="Times New Roman"/>
          <w:b/>
          <w:i/>
        </w:rPr>
      </w:pPr>
    </w:p>
    <w:p w14:paraId="19821A93" w14:textId="75CE1564" w:rsidR="00981606" w:rsidRPr="00EA6E23" w:rsidRDefault="00981606" w:rsidP="00630C65">
      <w:pPr>
        <w:jc w:val="both"/>
        <w:rPr>
          <w:rFonts w:eastAsia="Times New Roman"/>
          <w:b/>
          <w:i/>
        </w:rPr>
      </w:pPr>
      <w:r w:rsidRPr="00EA6E23">
        <w:rPr>
          <w:rFonts w:eastAsia="Times New Roman"/>
          <w:b/>
          <w:i/>
        </w:rPr>
        <w:t xml:space="preserve">September Meeting Agenda </w:t>
      </w:r>
    </w:p>
    <w:p w14:paraId="19FD9D87" w14:textId="77777777" w:rsidR="00981606" w:rsidRDefault="00981606" w:rsidP="00630C65">
      <w:pPr>
        <w:jc w:val="both"/>
        <w:rPr>
          <w:rFonts w:eastAsia="Times New Roman"/>
        </w:rPr>
      </w:pPr>
    </w:p>
    <w:p w14:paraId="319103CF" w14:textId="51CA89D5" w:rsidR="00981606" w:rsidRDefault="00981606" w:rsidP="00630C65">
      <w:pPr>
        <w:jc w:val="both"/>
        <w:rPr>
          <w:rFonts w:eastAsia="Times New Roman"/>
        </w:rPr>
      </w:pPr>
      <w:r>
        <w:rPr>
          <w:rFonts w:eastAsia="Times New Roman"/>
        </w:rPr>
        <w:t xml:space="preserve">RhC asked </w:t>
      </w:r>
      <w:r w:rsidR="00EA6E23">
        <w:rPr>
          <w:rFonts w:eastAsia="Times New Roman"/>
        </w:rPr>
        <w:t>all to</w:t>
      </w:r>
      <w:r>
        <w:rPr>
          <w:rFonts w:eastAsia="Times New Roman"/>
        </w:rPr>
        <w:t xml:space="preserve"> read draft agenda circulated prior to the call and send all comments back to her </w:t>
      </w:r>
      <w:r w:rsidR="00EA6E23">
        <w:rPr>
          <w:rFonts w:eastAsia="Times New Roman"/>
        </w:rPr>
        <w:t>by end</w:t>
      </w:r>
      <w:r>
        <w:rPr>
          <w:rFonts w:eastAsia="Times New Roman"/>
        </w:rPr>
        <w:t xml:space="preserve"> of day CAT on Friday 7</w:t>
      </w:r>
      <w:r w:rsidRPr="00981606">
        <w:rPr>
          <w:rFonts w:eastAsia="Times New Roman"/>
          <w:vertAlign w:val="superscript"/>
        </w:rPr>
        <w:t>th</w:t>
      </w:r>
      <w:r>
        <w:rPr>
          <w:rFonts w:eastAsia="Times New Roman"/>
        </w:rPr>
        <w:t xml:space="preserve">. </w:t>
      </w:r>
    </w:p>
    <w:p w14:paraId="5DD0AE8E" w14:textId="7E1799EE" w:rsidR="00630C65" w:rsidRDefault="00981606" w:rsidP="00630C65">
      <w:pPr>
        <w:jc w:val="both"/>
        <w:rPr>
          <w:rFonts w:eastAsia="Times New Roman"/>
        </w:rPr>
      </w:pPr>
      <w:r>
        <w:rPr>
          <w:rFonts w:eastAsia="Times New Roman"/>
        </w:rPr>
        <w:t xml:space="preserve">LB </w:t>
      </w:r>
      <w:r w:rsidR="00630C65">
        <w:rPr>
          <w:rFonts w:eastAsia="Times New Roman"/>
        </w:rPr>
        <w:t>comment</w:t>
      </w:r>
      <w:r>
        <w:rPr>
          <w:rFonts w:eastAsia="Times New Roman"/>
        </w:rPr>
        <w:t>ed</w:t>
      </w:r>
      <w:r w:rsidR="00630C65">
        <w:rPr>
          <w:rFonts w:eastAsia="Times New Roman"/>
        </w:rPr>
        <w:t xml:space="preserve"> </w:t>
      </w:r>
      <w:r>
        <w:rPr>
          <w:rFonts w:eastAsia="Times New Roman"/>
        </w:rPr>
        <w:t>that change the o</w:t>
      </w:r>
      <w:r w:rsidR="00630C65">
        <w:rPr>
          <w:rFonts w:eastAsia="Times New Roman"/>
        </w:rPr>
        <w:t xml:space="preserve">fficial start </w:t>
      </w:r>
      <w:r>
        <w:rPr>
          <w:rFonts w:eastAsia="Times New Roman"/>
        </w:rPr>
        <w:t xml:space="preserve">time to </w:t>
      </w:r>
      <w:r w:rsidR="00630C65">
        <w:rPr>
          <w:rFonts w:eastAsia="Times New Roman"/>
        </w:rPr>
        <w:t>8.30</w:t>
      </w:r>
      <w:r>
        <w:rPr>
          <w:rFonts w:eastAsia="Times New Roman"/>
        </w:rPr>
        <w:t xml:space="preserve">am </w:t>
      </w:r>
      <w:r w:rsidR="00630C65">
        <w:rPr>
          <w:rFonts w:eastAsia="Times New Roman"/>
        </w:rPr>
        <w:t>rather than 9</w:t>
      </w:r>
      <w:r>
        <w:rPr>
          <w:rFonts w:eastAsia="Times New Roman"/>
        </w:rPr>
        <w:t>.00</w:t>
      </w:r>
      <w:r w:rsidR="00630C65">
        <w:rPr>
          <w:rFonts w:eastAsia="Times New Roman"/>
        </w:rPr>
        <w:t xml:space="preserve"> am</w:t>
      </w:r>
    </w:p>
    <w:p w14:paraId="29C56DC1" w14:textId="48F3A9D9" w:rsidR="00630C65" w:rsidRDefault="00EA6E23" w:rsidP="00630C65">
      <w:pPr>
        <w:jc w:val="both"/>
        <w:rPr>
          <w:rFonts w:eastAsia="Times New Roman"/>
        </w:rPr>
      </w:pPr>
      <w:r>
        <w:rPr>
          <w:rFonts w:eastAsia="Times New Roman"/>
        </w:rPr>
        <w:t>Maybe add Friday as an open day</w:t>
      </w:r>
      <w:r w:rsidR="00981606">
        <w:rPr>
          <w:rFonts w:eastAsia="Times New Roman"/>
        </w:rPr>
        <w:t>. No conference venue booked for this day currently.</w:t>
      </w:r>
    </w:p>
    <w:p w14:paraId="26F99DBC" w14:textId="77777777" w:rsidR="00981606" w:rsidRDefault="00981606" w:rsidP="00630C65">
      <w:pPr>
        <w:jc w:val="both"/>
        <w:rPr>
          <w:rFonts w:eastAsia="Times New Roman"/>
        </w:rPr>
      </w:pPr>
    </w:p>
    <w:p w14:paraId="57E3341C" w14:textId="3403FFAE" w:rsidR="00BD0574" w:rsidRPr="00B9210A" w:rsidRDefault="00BD0574" w:rsidP="00097200">
      <w:pPr>
        <w:jc w:val="both"/>
        <w:rPr>
          <w:rFonts w:eastAsia="Times New Roman"/>
          <w:b/>
          <w:i/>
        </w:rPr>
      </w:pPr>
      <w:r>
        <w:rPr>
          <w:rFonts w:eastAsia="Times New Roman"/>
          <w:b/>
          <w:i/>
        </w:rPr>
        <w:t>Next Call</w:t>
      </w:r>
    </w:p>
    <w:p w14:paraId="78BCF9BB" w14:textId="77777777" w:rsidR="001C4594" w:rsidRDefault="001C4594" w:rsidP="00097200">
      <w:pPr>
        <w:jc w:val="both"/>
        <w:rPr>
          <w:rFonts w:eastAsia="Times New Roman"/>
        </w:rPr>
      </w:pPr>
    </w:p>
    <w:p w14:paraId="419C2368" w14:textId="23C66515" w:rsidR="00032A9E" w:rsidRDefault="00D173B7" w:rsidP="00097200">
      <w:pPr>
        <w:jc w:val="both"/>
        <w:rPr>
          <w:rFonts w:eastAsia="Times New Roman"/>
        </w:rPr>
      </w:pPr>
      <w:r>
        <w:rPr>
          <w:rFonts w:eastAsia="Times New Roman"/>
        </w:rPr>
        <w:t xml:space="preserve">Next call will be on Thursday </w:t>
      </w:r>
      <w:r w:rsidR="00024ED8">
        <w:rPr>
          <w:rFonts w:eastAsia="Times New Roman"/>
        </w:rPr>
        <w:t>13</w:t>
      </w:r>
      <w:r w:rsidR="00390574">
        <w:rPr>
          <w:rFonts w:eastAsia="Times New Roman"/>
        </w:rPr>
        <w:t>th</w:t>
      </w:r>
      <w:r w:rsidR="00024ED8">
        <w:rPr>
          <w:rFonts w:eastAsia="Times New Roman"/>
        </w:rPr>
        <w:t xml:space="preserve"> September</w:t>
      </w:r>
      <w:r w:rsidR="0095389D">
        <w:rPr>
          <w:rFonts w:eastAsia="Times New Roman"/>
        </w:rPr>
        <w:t xml:space="preserve"> </w:t>
      </w:r>
      <w:r w:rsidR="00032A9E" w:rsidRPr="00032A9E">
        <w:rPr>
          <w:rFonts w:eastAsia="Times New Roman"/>
        </w:rPr>
        <w:t>at 2pm CAT (12pm GMT).</w:t>
      </w:r>
    </w:p>
    <w:p w14:paraId="7034FDA5" w14:textId="77777777" w:rsidR="001521F6" w:rsidRDefault="001521F6" w:rsidP="00097200">
      <w:pPr>
        <w:jc w:val="both"/>
        <w:rPr>
          <w:rFonts w:eastAsia="Times New Roman"/>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20"/>
        <w:gridCol w:w="2154"/>
        <w:gridCol w:w="1171"/>
      </w:tblGrid>
      <w:tr w:rsidR="001521F6" w:rsidRPr="00B72109" w14:paraId="6B2558B5" w14:textId="77777777" w:rsidTr="00FD550B">
        <w:tc>
          <w:tcPr>
            <w:tcW w:w="5920" w:type="dxa"/>
            <w:tcMar>
              <w:top w:w="0" w:type="dxa"/>
              <w:left w:w="108" w:type="dxa"/>
              <w:bottom w:w="0" w:type="dxa"/>
              <w:right w:w="108" w:type="dxa"/>
            </w:tcMar>
          </w:tcPr>
          <w:p w14:paraId="20B61170" w14:textId="782327E4" w:rsidR="001521F6" w:rsidRDefault="001521F6" w:rsidP="00FD550B">
            <w:pPr>
              <w:rPr>
                <w:rFonts w:asciiTheme="minorHAnsi" w:hAnsiTheme="minorHAnsi" w:cstheme="minorHAnsi"/>
                <w:b/>
                <w:bCs/>
                <w:sz w:val="20"/>
                <w:szCs w:val="20"/>
              </w:rPr>
            </w:pPr>
            <w:r>
              <w:rPr>
                <w:rFonts w:asciiTheme="minorHAnsi" w:hAnsiTheme="minorHAnsi" w:cstheme="minorHAnsi"/>
                <w:b/>
                <w:bCs/>
                <w:sz w:val="20"/>
                <w:szCs w:val="20"/>
              </w:rPr>
              <w:t>Action Items – This week</w:t>
            </w:r>
          </w:p>
        </w:tc>
        <w:tc>
          <w:tcPr>
            <w:tcW w:w="2154" w:type="dxa"/>
            <w:tcMar>
              <w:top w:w="0" w:type="dxa"/>
              <w:left w:w="108" w:type="dxa"/>
              <w:bottom w:w="0" w:type="dxa"/>
              <w:right w:w="108" w:type="dxa"/>
            </w:tcMar>
          </w:tcPr>
          <w:p w14:paraId="03C7A7E5" w14:textId="77777777" w:rsidR="001521F6" w:rsidRPr="00B72109" w:rsidRDefault="001521F6" w:rsidP="00FD550B">
            <w:pPr>
              <w:rPr>
                <w:rFonts w:asciiTheme="minorHAnsi" w:eastAsiaTheme="minorHAnsi" w:hAnsiTheme="minorHAnsi" w:cstheme="minorHAnsi"/>
                <w:b/>
                <w:sz w:val="20"/>
                <w:szCs w:val="20"/>
              </w:rPr>
            </w:pPr>
          </w:p>
        </w:tc>
        <w:tc>
          <w:tcPr>
            <w:tcW w:w="1171" w:type="dxa"/>
            <w:tcMar>
              <w:top w:w="0" w:type="dxa"/>
              <w:left w:w="108" w:type="dxa"/>
              <w:bottom w:w="0" w:type="dxa"/>
              <w:right w:w="108" w:type="dxa"/>
            </w:tcMar>
          </w:tcPr>
          <w:p w14:paraId="1D80A421" w14:textId="77777777" w:rsidR="001521F6" w:rsidRPr="00B72109" w:rsidRDefault="001521F6" w:rsidP="00FD550B">
            <w:pPr>
              <w:rPr>
                <w:rFonts w:asciiTheme="minorHAnsi" w:eastAsiaTheme="minorHAnsi" w:hAnsiTheme="minorHAnsi" w:cstheme="minorHAnsi"/>
                <w:b/>
                <w:sz w:val="20"/>
                <w:szCs w:val="20"/>
              </w:rPr>
            </w:pPr>
          </w:p>
        </w:tc>
      </w:tr>
      <w:tr w:rsidR="001521F6" w:rsidRPr="00B72109" w14:paraId="607C549C" w14:textId="77777777" w:rsidTr="00FD550B">
        <w:tc>
          <w:tcPr>
            <w:tcW w:w="5920" w:type="dxa"/>
            <w:tcMar>
              <w:top w:w="0" w:type="dxa"/>
              <w:left w:w="108" w:type="dxa"/>
              <w:bottom w:w="0" w:type="dxa"/>
              <w:right w:w="108" w:type="dxa"/>
            </w:tcMar>
          </w:tcPr>
          <w:p w14:paraId="12C905FA" w14:textId="00EACC34" w:rsidR="001521F6" w:rsidRPr="00215ADE" w:rsidRDefault="00630C65" w:rsidP="00FD550B">
            <w:pPr>
              <w:rPr>
                <w:rFonts w:asciiTheme="minorHAnsi" w:hAnsiTheme="minorHAnsi" w:cstheme="minorHAnsi"/>
                <w:bCs/>
                <w:sz w:val="20"/>
                <w:szCs w:val="20"/>
              </w:rPr>
            </w:pPr>
            <w:r>
              <w:rPr>
                <w:rFonts w:asciiTheme="minorHAnsi" w:hAnsiTheme="minorHAnsi" w:cstheme="minorHAnsi"/>
                <w:bCs/>
                <w:sz w:val="20"/>
                <w:szCs w:val="20"/>
              </w:rPr>
              <w:t xml:space="preserve">Send out email meeting request for call tomorrow </w:t>
            </w:r>
            <w:r w:rsidR="001601A0">
              <w:rPr>
                <w:rFonts w:asciiTheme="minorHAnsi" w:hAnsiTheme="minorHAnsi" w:cstheme="minorHAnsi"/>
                <w:bCs/>
                <w:sz w:val="20"/>
                <w:szCs w:val="20"/>
              </w:rPr>
              <w:t xml:space="preserve">at </w:t>
            </w:r>
            <w:r>
              <w:rPr>
                <w:rFonts w:asciiTheme="minorHAnsi" w:hAnsiTheme="minorHAnsi" w:cstheme="minorHAnsi"/>
                <w:bCs/>
                <w:sz w:val="20"/>
                <w:szCs w:val="20"/>
              </w:rPr>
              <w:t>3pm CAT to discuss rollout plan</w:t>
            </w:r>
          </w:p>
        </w:tc>
        <w:tc>
          <w:tcPr>
            <w:tcW w:w="2154" w:type="dxa"/>
            <w:tcMar>
              <w:top w:w="0" w:type="dxa"/>
              <w:left w:w="108" w:type="dxa"/>
              <w:bottom w:w="0" w:type="dxa"/>
              <w:right w:w="108" w:type="dxa"/>
            </w:tcMar>
          </w:tcPr>
          <w:p w14:paraId="44F702CA" w14:textId="4E70A34C" w:rsidR="001521F6" w:rsidRPr="00146141" w:rsidRDefault="00630C65" w:rsidP="00FD550B">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RhC</w:t>
            </w:r>
          </w:p>
        </w:tc>
        <w:tc>
          <w:tcPr>
            <w:tcW w:w="1171" w:type="dxa"/>
            <w:tcMar>
              <w:top w:w="0" w:type="dxa"/>
              <w:left w:w="108" w:type="dxa"/>
              <w:bottom w:w="0" w:type="dxa"/>
              <w:right w:w="108" w:type="dxa"/>
            </w:tcMar>
          </w:tcPr>
          <w:p w14:paraId="5332D759" w14:textId="77777777" w:rsidR="001521F6" w:rsidRPr="00B72109" w:rsidRDefault="001521F6" w:rsidP="00FD550B">
            <w:pPr>
              <w:rPr>
                <w:rFonts w:asciiTheme="minorHAnsi" w:eastAsiaTheme="minorHAnsi" w:hAnsiTheme="minorHAnsi" w:cstheme="minorHAnsi"/>
                <w:b/>
                <w:sz w:val="20"/>
                <w:szCs w:val="20"/>
              </w:rPr>
            </w:pPr>
          </w:p>
        </w:tc>
      </w:tr>
      <w:tr w:rsidR="001521F6" w:rsidRPr="00B72109" w14:paraId="46B6621D" w14:textId="77777777" w:rsidTr="00FD550B">
        <w:tc>
          <w:tcPr>
            <w:tcW w:w="5920" w:type="dxa"/>
            <w:tcMar>
              <w:top w:w="0" w:type="dxa"/>
              <w:left w:w="108" w:type="dxa"/>
              <w:bottom w:w="0" w:type="dxa"/>
              <w:right w:w="108" w:type="dxa"/>
            </w:tcMar>
          </w:tcPr>
          <w:p w14:paraId="1CC6D85D" w14:textId="0388CD41" w:rsidR="001521F6" w:rsidRPr="005E05F8" w:rsidRDefault="00981606" w:rsidP="00981606">
            <w:pPr>
              <w:rPr>
                <w:rFonts w:asciiTheme="minorHAnsi" w:hAnsiTheme="minorHAnsi" w:cstheme="minorHAnsi"/>
                <w:bCs/>
                <w:sz w:val="20"/>
                <w:szCs w:val="20"/>
              </w:rPr>
            </w:pPr>
            <w:r>
              <w:rPr>
                <w:rFonts w:asciiTheme="minorHAnsi" w:hAnsiTheme="minorHAnsi" w:cstheme="minorHAnsi"/>
                <w:bCs/>
                <w:sz w:val="20"/>
                <w:szCs w:val="20"/>
              </w:rPr>
              <w:t>Circulate proposed plan by email rhea work group once reviewed</w:t>
            </w:r>
            <w:r w:rsidR="00630C65">
              <w:rPr>
                <w:rFonts w:asciiTheme="minorHAnsi" w:hAnsiTheme="minorHAnsi" w:cstheme="minorHAnsi"/>
                <w:bCs/>
                <w:sz w:val="20"/>
                <w:szCs w:val="20"/>
              </w:rPr>
              <w:t xml:space="preserve"> </w:t>
            </w:r>
          </w:p>
        </w:tc>
        <w:tc>
          <w:tcPr>
            <w:tcW w:w="2154" w:type="dxa"/>
            <w:tcMar>
              <w:top w:w="0" w:type="dxa"/>
              <w:left w:w="108" w:type="dxa"/>
              <w:bottom w:w="0" w:type="dxa"/>
              <w:right w:w="108" w:type="dxa"/>
            </w:tcMar>
          </w:tcPr>
          <w:p w14:paraId="13672CA6" w14:textId="22CF3DF6" w:rsidR="001521F6" w:rsidRPr="00B72109" w:rsidRDefault="00981606" w:rsidP="00FD550B">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 xml:space="preserve"> RG</w:t>
            </w:r>
          </w:p>
        </w:tc>
        <w:tc>
          <w:tcPr>
            <w:tcW w:w="1171" w:type="dxa"/>
            <w:tcMar>
              <w:top w:w="0" w:type="dxa"/>
              <w:left w:w="108" w:type="dxa"/>
              <w:bottom w:w="0" w:type="dxa"/>
              <w:right w:w="108" w:type="dxa"/>
            </w:tcMar>
          </w:tcPr>
          <w:p w14:paraId="78288D01" w14:textId="77777777" w:rsidR="001521F6" w:rsidRPr="00B72109" w:rsidRDefault="001521F6" w:rsidP="00FD550B">
            <w:pPr>
              <w:rPr>
                <w:rFonts w:asciiTheme="minorHAnsi" w:eastAsiaTheme="minorHAnsi" w:hAnsiTheme="minorHAnsi" w:cstheme="minorHAnsi"/>
                <w:b/>
                <w:sz w:val="20"/>
                <w:szCs w:val="20"/>
              </w:rPr>
            </w:pPr>
          </w:p>
        </w:tc>
      </w:tr>
      <w:tr w:rsidR="00981606" w:rsidRPr="00B72109" w14:paraId="2C24A46F" w14:textId="77777777" w:rsidTr="00FD550B">
        <w:tc>
          <w:tcPr>
            <w:tcW w:w="5920" w:type="dxa"/>
            <w:tcMar>
              <w:top w:w="0" w:type="dxa"/>
              <w:left w:w="108" w:type="dxa"/>
              <w:bottom w:w="0" w:type="dxa"/>
              <w:right w:w="108" w:type="dxa"/>
            </w:tcMar>
          </w:tcPr>
          <w:p w14:paraId="471F92E0" w14:textId="06A06A0F" w:rsidR="00981606" w:rsidRPr="005E05F8" w:rsidRDefault="00981606" w:rsidP="00FD550B">
            <w:pPr>
              <w:rPr>
                <w:rFonts w:asciiTheme="minorHAnsi" w:hAnsiTheme="minorHAnsi" w:cstheme="minorHAnsi"/>
                <w:bCs/>
                <w:sz w:val="20"/>
                <w:szCs w:val="20"/>
              </w:rPr>
            </w:pPr>
            <w:r>
              <w:rPr>
                <w:rFonts w:asciiTheme="minorHAnsi" w:hAnsiTheme="minorHAnsi" w:cstheme="minorHAnsi"/>
                <w:bCs/>
                <w:sz w:val="20"/>
                <w:szCs w:val="20"/>
              </w:rPr>
              <w:t xml:space="preserve">Send comment on proposed plan by  end of day today </w:t>
            </w:r>
          </w:p>
        </w:tc>
        <w:tc>
          <w:tcPr>
            <w:tcW w:w="2154" w:type="dxa"/>
            <w:tcMar>
              <w:top w:w="0" w:type="dxa"/>
              <w:left w:w="108" w:type="dxa"/>
              <w:bottom w:w="0" w:type="dxa"/>
              <w:right w:w="108" w:type="dxa"/>
            </w:tcMar>
          </w:tcPr>
          <w:p w14:paraId="21527238" w14:textId="600476AA" w:rsidR="00981606" w:rsidRPr="00B72109" w:rsidRDefault="00981606" w:rsidP="00FD550B">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ALL</w:t>
            </w:r>
          </w:p>
        </w:tc>
        <w:tc>
          <w:tcPr>
            <w:tcW w:w="1171" w:type="dxa"/>
            <w:tcMar>
              <w:top w:w="0" w:type="dxa"/>
              <w:left w:w="108" w:type="dxa"/>
              <w:bottom w:w="0" w:type="dxa"/>
              <w:right w:w="108" w:type="dxa"/>
            </w:tcMar>
          </w:tcPr>
          <w:p w14:paraId="72F495D3" w14:textId="75D5991F" w:rsidR="00981606" w:rsidRPr="00B72109" w:rsidRDefault="001601A0" w:rsidP="00FD550B">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6</w:t>
            </w:r>
            <w:r w:rsidRPr="001601A0">
              <w:rPr>
                <w:rFonts w:asciiTheme="minorHAnsi" w:eastAsiaTheme="minorHAnsi" w:hAnsiTheme="minorHAnsi" w:cstheme="minorHAnsi"/>
                <w:b/>
                <w:sz w:val="20"/>
                <w:szCs w:val="20"/>
                <w:vertAlign w:val="superscript"/>
              </w:rPr>
              <w:t>th</w:t>
            </w:r>
            <w:r>
              <w:rPr>
                <w:rFonts w:asciiTheme="minorHAnsi" w:eastAsiaTheme="minorHAnsi" w:hAnsiTheme="minorHAnsi" w:cstheme="minorHAnsi"/>
                <w:b/>
                <w:sz w:val="20"/>
                <w:szCs w:val="20"/>
              </w:rPr>
              <w:t xml:space="preserve"> Sept</w:t>
            </w:r>
          </w:p>
        </w:tc>
      </w:tr>
      <w:tr w:rsidR="00981606" w:rsidRPr="00B72109" w14:paraId="6DBE74A4" w14:textId="77777777" w:rsidTr="00FD550B">
        <w:tc>
          <w:tcPr>
            <w:tcW w:w="5920" w:type="dxa"/>
            <w:tcMar>
              <w:top w:w="0" w:type="dxa"/>
              <w:left w:w="108" w:type="dxa"/>
              <w:bottom w:w="0" w:type="dxa"/>
              <w:right w:w="108" w:type="dxa"/>
            </w:tcMar>
          </w:tcPr>
          <w:p w14:paraId="14C4F5A4" w14:textId="4A10C88E" w:rsidR="00981606" w:rsidRPr="005E05F8" w:rsidRDefault="00981606" w:rsidP="001601A0">
            <w:pPr>
              <w:rPr>
                <w:rFonts w:asciiTheme="minorHAnsi" w:hAnsiTheme="minorHAnsi" w:cstheme="minorHAnsi"/>
                <w:sz w:val="20"/>
                <w:szCs w:val="20"/>
              </w:rPr>
            </w:pPr>
            <w:r>
              <w:rPr>
                <w:rFonts w:asciiTheme="minorHAnsi" w:hAnsiTheme="minorHAnsi" w:cstheme="minorHAnsi"/>
                <w:bCs/>
                <w:sz w:val="20"/>
                <w:szCs w:val="20"/>
              </w:rPr>
              <w:t xml:space="preserve">Send comments on the agenda by end of day </w:t>
            </w:r>
            <w:r w:rsidR="001601A0">
              <w:rPr>
                <w:rFonts w:asciiTheme="minorHAnsi" w:hAnsiTheme="minorHAnsi" w:cstheme="minorHAnsi"/>
                <w:bCs/>
                <w:sz w:val="20"/>
                <w:szCs w:val="20"/>
              </w:rPr>
              <w:t xml:space="preserve">5 pm </w:t>
            </w:r>
            <w:r>
              <w:rPr>
                <w:rFonts w:asciiTheme="minorHAnsi" w:hAnsiTheme="minorHAnsi" w:cstheme="minorHAnsi"/>
                <w:bCs/>
                <w:sz w:val="20"/>
                <w:szCs w:val="20"/>
              </w:rPr>
              <w:t>CAT</w:t>
            </w:r>
            <w:r w:rsidR="001601A0">
              <w:rPr>
                <w:rFonts w:asciiTheme="minorHAnsi" w:hAnsiTheme="minorHAnsi" w:cstheme="minorHAnsi"/>
                <w:bCs/>
                <w:sz w:val="20"/>
                <w:szCs w:val="20"/>
              </w:rPr>
              <w:t xml:space="preserve"> </w:t>
            </w:r>
          </w:p>
        </w:tc>
        <w:tc>
          <w:tcPr>
            <w:tcW w:w="2154" w:type="dxa"/>
            <w:tcMar>
              <w:top w:w="0" w:type="dxa"/>
              <w:left w:w="108" w:type="dxa"/>
              <w:bottom w:w="0" w:type="dxa"/>
              <w:right w:w="108" w:type="dxa"/>
            </w:tcMar>
          </w:tcPr>
          <w:p w14:paraId="63105AB6" w14:textId="635C3118" w:rsidR="00981606" w:rsidRDefault="00981606" w:rsidP="00FD550B">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ALL</w:t>
            </w:r>
          </w:p>
        </w:tc>
        <w:tc>
          <w:tcPr>
            <w:tcW w:w="1171" w:type="dxa"/>
            <w:tcMar>
              <w:top w:w="0" w:type="dxa"/>
              <w:left w:w="108" w:type="dxa"/>
              <w:bottom w:w="0" w:type="dxa"/>
              <w:right w:w="108" w:type="dxa"/>
            </w:tcMar>
          </w:tcPr>
          <w:p w14:paraId="0574D28F" w14:textId="69515FC6" w:rsidR="00981606" w:rsidRPr="00B72109" w:rsidRDefault="001601A0" w:rsidP="00FD550B">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7</w:t>
            </w:r>
            <w:r w:rsidRPr="001601A0">
              <w:rPr>
                <w:rFonts w:asciiTheme="minorHAnsi" w:eastAsiaTheme="minorHAnsi" w:hAnsiTheme="minorHAnsi" w:cstheme="minorHAnsi"/>
                <w:b/>
                <w:sz w:val="20"/>
                <w:szCs w:val="20"/>
                <w:vertAlign w:val="superscript"/>
              </w:rPr>
              <w:t>th</w:t>
            </w:r>
            <w:r>
              <w:rPr>
                <w:rFonts w:asciiTheme="minorHAnsi" w:eastAsiaTheme="minorHAnsi" w:hAnsiTheme="minorHAnsi" w:cstheme="minorHAnsi"/>
                <w:b/>
                <w:sz w:val="20"/>
                <w:szCs w:val="20"/>
              </w:rPr>
              <w:t xml:space="preserve"> Sept</w:t>
            </w:r>
          </w:p>
        </w:tc>
      </w:tr>
    </w:tbl>
    <w:p w14:paraId="3BF39356" w14:textId="77777777" w:rsidR="001521F6" w:rsidRDefault="001521F6" w:rsidP="00097200">
      <w:pPr>
        <w:jc w:val="both"/>
        <w:rPr>
          <w:rFonts w:eastAsia="Times New Roman"/>
        </w:rPr>
      </w:pPr>
    </w:p>
    <w:p w14:paraId="0949BE2C" w14:textId="77777777" w:rsidR="00630C65" w:rsidRDefault="00630C65" w:rsidP="00097200">
      <w:pPr>
        <w:jc w:val="both"/>
        <w:rPr>
          <w:rFonts w:eastAsia="Times New Roman"/>
        </w:rPr>
      </w:pPr>
    </w:p>
    <w:p w14:paraId="6756E46A" w14:textId="77777777" w:rsidR="00630C65" w:rsidRDefault="00630C65" w:rsidP="00097200">
      <w:pPr>
        <w:jc w:val="both"/>
        <w:rPr>
          <w:rFonts w:eastAsia="Times New Roman"/>
        </w:rPr>
      </w:pPr>
    </w:p>
    <w:p w14:paraId="3C8C6590" w14:textId="77777777" w:rsidR="00630C65" w:rsidRPr="00032A9E" w:rsidRDefault="00630C65" w:rsidP="00097200">
      <w:pPr>
        <w:jc w:val="both"/>
        <w:rPr>
          <w:rFonts w:eastAsia="Times New Roman"/>
        </w:rPr>
      </w:pPr>
      <w:bookmarkStart w:id="1" w:name="_GoBack"/>
      <w:bookmarkEnd w:id="1"/>
    </w:p>
    <w:sectPr w:rsidR="00630C65" w:rsidRPr="00032A9E" w:rsidSect="001F7561">
      <w:headerReference w:type="default" r:id="rId8"/>
      <w:footerReference w:type="even" r:id="rId9"/>
      <w:footerReference w:type="default" r:id="rId10"/>
      <w:headerReference w:type="first" r:id="rId11"/>
      <w:footerReference w:type="first" r:id="rId12"/>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E39BE" w14:textId="77777777" w:rsidR="00C0527B" w:rsidRDefault="00C0527B">
      <w:pPr>
        <w:spacing w:after="0" w:line="240" w:lineRule="auto"/>
      </w:pPr>
      <w:r>
        <w:separator/>
      </w:r>
    </w:p>
  </w:endnote>
  <w:endnote w:type="continuationSeparator" w:id="0">
    <w:p w14:paraId="19B5BE36" w14:textId="77777777" w:rsidR="00C0527B" w:rsidRDefault="00C0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436CEE" w:rsidRDefault="00436CE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436CEE" w:rsidRDefault="00436CEE"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436CEE" w:rsidRDefault="00436CEE"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6E23">
      <w:rPr>
        <w:rStyle w:val="PageNumber"/>
        <w:noProof/>
      </w:rPr>
      <w:t>2</w:t>
    </w:r>
    <w:r>
      <w:rPr>
        <w:rStyle w:val="PageNumber"/>
      </w:rPr>
      <w:fldChar w:fldCharType="end"/>
    </w:r>
  </w:p>
  <w:p w14:paraId="7627652C" w14:textId="77777777" w:rsidR="00436CEE" w:rsidRDefault="00436CEE" w:rsidP="001F7561">
    <w:pPr>
      <w:pStyle w:val="Footer"/>
      <w:jc w:val="center"/>
      <w:rPr>
        <w:rFonts w:ascii="Times New Roman" w:eastAsia="Times New Roman" w:hAnsi="Times New Roman"/>
        <w:i/>
        <w:sz w:val="20"/>
      </w:rPr>
    </w:pPr>
  </w:p>
  <w:p w14:paraId="60612F43" w14:textId="77777777" w:rsidR="00436CEE" w:rsidRDefault="00436CEE"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436CEE" w:rsidRDefault="00436CE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E23">
      <w:rPr>
        <w:rStyle w:val="PageNumber"/>
        <w:noProof/>
      </w:rPr>
      <w:t>1</w:t>
    </w:r>
    <w:r>
      <w:rPr>
        <w:rStyle w:val="PageNumber"/>
      </w:rPr>
      <w:fldChar w:fldCharType="end"/>
    </w:r>
  </w:p>
  <w:p w14:paraId="5514BB65" w14:textId="77777777" w:rsidR="00436CEE" w:rsidRDefault="00436CEE"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B4AD4" w14:textId="77777777" w:rsidR="00C0527B" w:rsidRDefault="00C0527B">
      <w:pPr>
        <w:spacing w:after="0" w:line="240" w:lineRule="auto"/>
      </w:pPr>
      <w:r>
        <w:separator/>
      </w:r>
    </w:p>
  </w:footnote>
  <w:footnote w:type="continuationSeparator" w:id="0">
    <w:p w14:paraId="21C71DE4" w14:textId="77777777" w:rsidR="00C0527B" w:rsidRDefault="00C05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436CEE" w:rsidRDefault="00436CEE" w:rsidP="001F7561">
    <w:r>
      <w:t>RHEA</w:t>
    </w:r>
    <w:r w:rsidRPr="00CA78DB">
      <w:t xml:space="preserve"> Project</w:t>
    </w:r>
    <w:r>
      <w:t xml:space="preserve"> </w:t>
    </w:r>
    <w:r w:rsidRPr="00CA78DB">
      <w:t>Conference Call Minutes</w:t>
    </w:r>
  </w:p>
  <w:p w14:paraId="6D154A4E" w14:textId="77777777" w:rsidR="00436CEE" w:rsidRDefault="00436CEE" w:rsidP="001F7561">
    <w:pPr>
      <w:jc w:val="center"/>
      <w:rPr>
        <w:b/>
      </w:rPr>
    </w:pPr>
    <w:r w:rsidRPr="00276C0A">
      <w:rPr>
        <w:b/>
      </w:rPr>
      <w:t>DRAFT</w:t>
    </w:r>
  </w:p>
  <w:p w14:paraId="64D088D5" w14:textId="77777777" w:rsidR="00436CEE" w:rsidRPr="00276C0A" w:rsidRDefault="00436CEE"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436CEE" w:rsidRDefault="00436CEE" w:rsidP="001F7561">
    <w:r>
      <w:t>RHEA</w:t>
    </w:r>
    <w:r w:rsidRPr="00CA78DB">
      <w:t xml:space="preserve"> Project</w:t>
    </w:r>
    <w:r>
      <w:t xml:space="preserve"> </w:t>
    </w:r>
    <w:r w:rsidRPr="00CA78DB">
      <w:t>Conference Call Minutes</w:t>
    </w:r>
  </w:p>
  <w:p w14:paraId="44F32D45" w14:textId="77777777" w:rsidR="00436CEE" w:rsidRPr="00CA78DB" w:rsidRDefault="00436CEE"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5560"/>
    <w:multiLevelType w:val="hybridMultilevel"/>
    <w:tmpl w:val="7654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16D11"/>
    <w:multiLevelType w:val="hybridMultilevel"/>
    <w:tmpl w:val="E9481B4A"/>
    <w:lvl w:ilvl="0" w:tplc="04090003">
      <w:start w:val="1"/>
      <w:numFmt w:val="bullet"/>
      <w:lvlText w:val="o"/>
      <w:lvlJc w:val="left"/>
      <w:pPr>
        <w:ind w:left="2325" w:hanging="405"/>
      </w:pPr>
      <w:rPr>
        <w:rFonts w:ascii="Courier New" w:hAnsi="Courier New" w:cs="Courier New" w:hint="default"/>
      </w:rPr>
    </w:lvl>
    <w:lvl w:ilvl="1" w:tplc="B56C9854">
      <w:start w:val="1"/>
      <w:numFmt w:val="bullet"/>
      <w:lvlText w:val="·"/>
      <w:lvlJc w:val="left"/>
      <w:pPr>
        <w:ind w:left="3045" w:hanging="405"/>
      </w:pPr>
      <w:rPr>
        <w:rFonts w:ascii="Cambria" w:eastAsia="Calibri" w:hAnsi="Cambria" w:cs="Calibri" w:hint="default"/>
        <w:color w:val="0B0B0B"/>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24ED8"/>
    <w:rsid w:val="00032A9E"/>
    <w:rsid w:val="0003306C"/>
    <w:rsid w:val="00034E80"/>
    <w:rsid w:val="0004383F"/>
    <w:rsid w:val="00043854"/>
    <w:rsid w:val="00045F23"/>
    <w:rsid w:val="00053690"/>
    <w:rsid w:val="00053A15"/>
    <w:rsid w:val="00061316"/>
    <w:rsid w:val="00062B9B"/>
    <w:rsid w:val="00065A4F"/>
    <w:rsid w:val="000729F6"/>
    <w:rsid w:val="00074253"/>
    <w:rsid w:val="00092847"/>
    <w:rsid w:val="000935DD"/>
    <w:rsid w:val="000941F5"/>
    <w:rsid w:val="00097200"/>
    <w:rsid w:val="000A2189"/>
    <w:rsid w:val="000A768A"/>
    <w:rsid w:val="000C6E34"/>
    <w:rsid w:val="000D2ABA"/>
    <w:rsid w:val="000D59A3"/>
    <w:rsid w:val="000E4186"/>
    <w:rsid w:val="000E6543"/>
    <w:rsid w:val="000F6247"/>
    <w:rsid w:val="00102A6F"/>
    <w:rsid w:val="00107E87"/>
    <w:rsid w:val="00121869"/>
    <w:rsid w:val="00126B25"/>
    <w:rsid w:val="001403A6"/>
    <w:rsid w:val="00142688"/>
    <w:rsid w:val="001521F6"/>
    <w:rsid w:val="001561F8"/>
    <w:rsid w:val="001601A0"/>
    <w:rsid w:val="001825C2"/>
    <w:rsid w:val="001A380C"/>
    <w:rsid w:val="001A4E93"/>
    <w:rsid w:val="001C4594"/>
    <w:rsid w:val="001C4F2D"/>
    <w:rsid w:val="001C704C"/>
    <w:rsid w:val="001E29F1"/>
    <w:rsid w:val="001E6BEA"/>
    <w:rsid w:val="001F016F"/>
    <w:rsid w:val="001F7561"/>
    <w:rsid w:val="00205208"/>
    <w:rsid w:val="00212AC7"/>
    <w:rsid w:val="00214546"/>
    <w:rsid w:val="00225D9D"/>
    <w:rsid w:val="00232D53"/>
    <w:rsid w:val="00242F5F"/>
    <w:rsid w:val="00250EFA"/>
    <w:rsid w:val="00271D7F"/>
    <w:rsid w:val="00273391"/>
    <w:rsid w:val="002750F9"/>
    <w:rsid w:val="0027537F"/>
    <w:rsid w:val="00277737"/>
    <w:rsid w:val="0028239F"/>
    <w:rsid w:val="00284ED7"/>
    <w:rsid w:val="002918C0"/>
    <w:rsid w:val="0029327B"/>
    <w:rsid w:val="002A42A4"/>
    <w:rsid w:val="002C63E4"/>
    <w:rsid w:val="002D21B0"/>
    <w:rsid w:val="002F2220"/>
    <w:rsid w:val="0030550D"/>
    <w:rsid w:val="00316D51"/>
    <w:rsid w:val="0032186C"/>
    <w:rsid w:val="00322517"/>
    <w:rsid w:val="00324F41"/>
    <w:rsid w:val="00326090"/>
    <w:rsid w:val="0033293B"/>
    <w:rsid w:val="0033303F"/>
    <w:rsid w:val="0033344C"/>
    <w:rsid w:val="0033689B"/>
    <w:rsid w:val="00350ECD"/>
    <w:rsid w:val="00364E0E"/>
    <w:rsid w:val="00374389"/>
    <w:rsid w:val="00376639"/>
    <w:rsid w:val="0037678B"/>
    <w:rsid w:val="00380BC8"/>
    <w:rsid w:val="00384258"/>
    <w:rsid w:val="00390574"/>
    <w:rsid w:val="00394177"/>
    <w:rsid w:val="00395E19"/>
    <w:rsid w:val="00397E71"/>
    <w:rsid w:val="003A25CF"/>
    <w:rsid w:val="003B1E18"/>
    <w:rsid w:val="003B583A"/>
    <w:rsid w:val="003C6DAB"/>
    <w:rsid w:val="003D073E"/>
    <w:rsid w:val="003D2BEE"/>
    <w:rsid w:val="003E2F00"/>
    <w:rsid w:val="003E3DB5"/>
    <w:rsid w:val="0040050C"/>
    <w:rsid w:val="00403ECC"/>
    <w:rsid w:val="00405351"/>
    <w:rsid w:val="00410412"/>
    <w:rsid w:val="00415BD6"/>
    <w:rsid w:val="00417828"/>
    <w:rsid w:val="004257DA"/>
    <w:rsid w:val="00433D5E"/>
    <w:rsid w:val="00433F13"/>
    <w:rsid w:val="00436CEE"/>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83511"/>
    <w:rsid w:val="00483549"/>
    <w:rsid w:val="00483BA7"/>
    <w:rsid w:val="00491203"/>
    <w:rsid w:val="004A38B7"/>
    <w:rsid w:val="004A4E5E"/>
    <w:rsid w:val="004A7976"/>
    <w:rsid w:val="004B30FA"/>
    <w:rsid w:val="004C1688"/>
    <w:rsid w:val="004C56B9"/>
    <w:rsid w:val="004C56EB"/>
    <w:rsid w:val="004D0A52"/>
    <w:rsid w:val="004D3347"/>
    <w:rsid w:val="004F1216"/>
    <w:rsid w:val="004F5667"/>
    <w:rsid w:val="00500CCD"/>
    <w:rsid w:val="00512FDF"/>
    <w:rsid w:val="00521E18"/>
    <w:rsid w:val="00527D6A"/>
    <w:rsid w:val="00530BD8"/>
    <w:rsid w:val="005336F0"/>
    <w:rsid w:val="00534255"/>
    <w:rsid w:val="00534C6F"/>
    <w:rsid w:val="005639C5"/>
    <w:rsid w:val="0059758E"/>
    <w:rsid w:val="005A387C"/>
    <w:rsid w:val="005B0FD0"/>
    <w:rsid w:val="005B4969"/>
    <w:rsid w:val="005C7E4A"/>
    <w:rsid w:val="005D0BC9"/>
    <w:rsid w:val="005D538C"/>
    <w:rsid w:val="005D60EF"/>
    <w:rsid w:val="005E75AE"/>
    <w:rsid w:val="00600B4E"/>
    <w:rsid w:val="00605110"/>
    <w:rsid w:val="00616DE1"/>
    <w:rsid w:val="00630C65"/>
    <w:rsid w:val="00637FF0"/>
    <w:rsid w:val="00640706"/>
    <w:rsid w:val="0064101D"/>
    <w:rsid w:val="00663572"/>
    <w:rsid w:val="00665CB5"/>
    <w:rsid w:val="00670B7A"/>
    <w:rsid w:val="00682B65"/>
    <w:rsid w:val="00687105"/>
    <w:rsid w:val="0069176A"/>
    <w:rsid w:val="00693A6B"/>
    <w:rsid w:val="00697071"/>
    <w:rsid w:val="006B4A3F"/>
    <w:rsid w:val="006B68D4"/>
    <w:rsid w:val="006C0C7E"/>
    <w:rsid w:val="006C5AE9"/>
    <w:rsid w:val="006E046D"/>
    <w:rsid w:val="006E6399"/>
    <w:rsid w:val="006F0129"/>
    <w:rsid w:val="006F2B6F"/>
    <w:rsid w:val="006F427D"/>
    <w:rsid w:val="006F519A"/>
    <w:rsid w:val="006F7619"/>
    <w:rsid w:val="0070320B"/>
    <w:rsid w:val="00703439"/>
    <w:rsid w:val="00706B9B"/>
    <w:rsid w:val="00712116"/>
    <w:rsid w:val="00714733"/>
    <w:rsid w:val="00733D76"/>
    <w:rsid w:val="0073749F"/>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8C"/>
    <w:rsid w:val="007916CC"/>
    <w:rsid w:val="00795356"/>
    <w:rsid w:val="00795411"/>
    <w:rsid w:val="00796EDF"/>
    <w:rsid w:val="007A1F83"/>
    <w:rsid w:val="007B159D"/>
    <w:rsid w:val="007B3A61"/>
    <w:rsid w:val="007C74D4"/>
    <w:rsid w:val="007D1513"/>
    <w:rsid w:val="007D437C"/>
    <w:rsid w:val="007E168F"/>
    <w:rsid w:val="007E4EA4"/>
    <w:rsid w:val="007F2EE9"/>
    <w:rsid w:val="008159C5"/>
    <w:rsid w:val="00827BBB"/>
    <w:rsid w:val="0083302F"/>
    <w:rsid w:val="00844626"/>
    <w:rsid w:val="0084755B"/>
    <w:rsid w:val="0086745E"/>
    <w:rsid w:val="0087188C"/>
    <w:rsid w:val="008754A2"/>
    <w:rsid w:val="008807E4"/>
    <w:rsid w:val="00881032"/>
    <w:rsid w:val="00892A59"/>
    <w:rsid w:val="00897695"/>
    <w:rsid w:val="008B2A76"/>
    <w:rsid w:val="008C2021"/>
    <w:rsid w:val="008D1700"/>
    <w:rsid w:val="008D2C25"/>
    <w:rsid w:val="008D2E00"/>
    <w:rsid w:val="008D4D3D"/>
    <w:rsid w:val="008E7382"/>
    <w:rsid w:val="008E7963"/>
    <w:rsid w:val="008F2D07"/>
    <w:rsid w:val="008F60F7"/>
    <w:rsid w:val="009048C8"/>
    <w:rsid w:val="0092031F"/>
    <w:rsid w:val="0092455E"/>
    <w:rsid w:val="00924A7F"/>
    <w:rsid w:val="009320E5"/>
    <w:rsid w:val="00933EF7"/>
    <w:rsid w:val="00934469"/>
    <w:rsid w:val="00945A44"/>
    <w:rsid w:val="0095389D"/>
    <w:rsid w:val="00972C39"/>
    <w:rsid w:val="009771D3"/>
    <w:rsid w:val="00981606"/>
    <w:rsid w:val="0098212E"/>
    <w:rsid w:val="00982CE6"/>
    <w:rsid w:val="00983837"/>
    <w:rsid w:val="00983D6F"/>
    <w:rsid w:val="00986148"/>
    <w:rsid w:val="009947BC"/>
    <w:rsid w:val="0099598A"/>
    <w:rsid w:val="009A05FC"/>
    <w:rsid w:val="009A7CFE"/>
    <w:rsid w:val="009C0792"/>
    <w:rsid w:val="009E205E"/>
    <w:rsid w:val="009E569D"/>
    <w:rsid w:val="009F0253"/>
    <w:rsid w:val="009F270C"/>
    <w:rsid w:val="009F7293"/>
    <w:rsid w:val="00A02962"/>
    <w:rsid w:val="00A02B83"/>
    <w:rsid w:val="00A069D4"/>
    <w:rsid w:val="00A125CB"/>
    <w:rsid w:val="00A227C0"/>
    <w:rsid w:val="00A301AD"/>
    <w:rsid w:val="00A34004"/>
    <w:rsid w:val="00A35299"/>
    <w:rsid w:val="00A35B63"/>
    <w:rsid w:val="00A371A3"/>
    <w:rsid w:val="00A37F05"/>
    <w:rsid w:val="00A40376"/>
    <w:rsid w:val="00A47BEE"/>
    <w:rsid w:val="00A548D1"/>
    <w:rsid w:val="00A60D03"/>
    <w:rsid w:val="00A647ED"/>
    <w:rsid w:val="00A732EF"/>
    <w:rsid w:val="00A77190"/>
    <w:rsid w:val="00AA4C57"/>
    <w:rsid w:val="00AB1E7D"/>
    <w:rsid w:val="00AB6022"/>
    <w:rsid w:val="00AC5E03"/>
    <w:rsid w:val="00AC6837"/>
    <w:rsid w:val="00AC7877"/>
    <w:rsid w:val="00AC7E8B"/>
    <w:rsid w:val="00AD6975"/>
    <w:rsid w:val="00AE4980"/>
    <w:rsid w:val="00AF6E14"/>
    <w:rsid w:val="00B031A5"/>
    <w:rsid w:val="00B1180C"/>
    <w:rsid w:val="00B13E7F"/>
    <w:rsid w:val="00B14342"/>
    <w:rsid w:val="00B16DE3"/>
    <w:rsid w:val="00B16E1F"/>
    <w:rsid w:val="00B24677"/>
    <w:rsid w:val="00B2562A"/>
    <w:rsid w:val="00B3398E"/>
    <w:rsid w:val="00B372EC"/>
    <w:rsid w:val="00B41C08"/>
    <w:rsid w:val="00B45889"/>
    <w:rsid w:val="00B60C77"/>
    <w:rsid w:val="00B66A7A"/>
    <w:rsid w:val="00B7131F"/>
    <w:rsid w:val="00B76D95"/>
    <w:rsid w:val="00B919E8"/>
    <w:rsid w:val="00B9210A"/>
    <w:rsid w:val="00BA4B81"/>
    <w:rsid w:val="00BD0574"/>
    <w:rsid w:val="00BD064E"/>
    <w:rsid w:val="00BD55C3"/>
    <w:rsid w:val="00BF6E79"/>
    <w:rsid w:val="00C0527B"/>
    <w:rsid w:val="00C07703"/>
    <w:rsid w:val="00C1774A"/>
    <w:rsid w:val="00C22759"/>
    <w:rsid w:val="00C330BC"/>
    <w:rsid w:val="00C34141"/>
    <w:rsid w:val="00C42F3A"/>
    <w:rsid w:val="00C730AA"/>
    <w:rsid w:val="00C8296C"/>
    <w:rsid w:val="00C87D23"/>
    <w:rsid w:val="00C905BC"/>
    <w:rsid w:val="00C908CB"/>
    <w:rsid w:val="00CB163D"/>
    <w:rsid w:val="00CB2151"/>
    <w:rsid w:val="00CB36D5"/>
    <w:rsid w:val="00CB55C2"/>
    <w:rsid w:val="00CB6965"/>
    <w:rsid w:val="00CD46B6"/>
    <w:rsid w:val="00CE1005"/>
    <w:rsid w:val="00CE1026"/>
    <w:rsid w:val="00CE17AC"/>
    <w:rsid w:val="00CE4864"/>
    <w:rsid w:val="00CF3CCC"/>
    <w:rsid w:val="00D00992"/>
    <w:rsid w:val="00D0197D"/>
    <w:rsid w:val="00D14495"/>
    <w:rsid w:val="00D14791"/>
    <w:rsid w:val="00D173B7"/>
    <w:rsid w:val="00D224AB"/>
    <w:rsid w:val="00D26D9B"/>
    <w:rsid w:val="00D3133E"/>
    <w:rsid w:val="00D31CAE"/>
    <w:rsid w:val="00D3429F"/>
    <w:rsid w:val="00D51A69"/>
    <w:rsid w:val="00D56D09"/>
    <w:rsid w:val="00D62432"/>
    <w:rsid w:val="00D6259C"/>
    <w:rsid w:val="00D63434"/>
    <w:rsid w:val="00D725E8"/>
    <w:rsid w:val="00D76C92"/>
    <w:rsid w:val="00D80610"/>
    <w:rsid w:val="00D835A1"/>
    <w:rsid w:val="00D85BC0"/>
    <w:rsid w:val="00D93028"/>
    <w:rsid w:val="00D96987"/>
    <w:rsid w:val="00D979CA"/>
    <w:rsid w:val="00DA5664"/>
    <w:rsid w:val="00DB20A7"/>
    <w:rsid w:val="00DB55AA"/>
    <w:rsid w:val="00DC4498"/>
    <w:rsid w:val="00DD13F5"/>
    <w:rsid w:val="00DD1739"/>
    <w:rsid w:val="00DD611A"/>
    <w:rsid w:val="00DD6894"/>
    <w:rsid w:val="00DF24AD"/>
    <w:rsid w:val="00DF2EF6"/>
    <w:rsid w:val="00DF498F"/>
    <w:rsid w:val="00DF76B9"/>
    <w:rsid w:val="00E00435"/>
    <w:rsid w:val="00E02F13"/>
    <w:rsid w:val="00E07ECC"/>
    <w:rsid w:val="00E10ED8"/>
    <w:rsid w:val="00E1235F"/>
    <w:rsid w:val="00E35361"/>
    <w:rsid w:val="00E40704"/>
    <w:rsid w:val="00E4351E"/>
    <w:rsid w:val="00E46355"/>
    <w:rsid w:val="00E505D6"/>
    <w:rsid w:val="00E50A2A"/>
    <w:rsid w:val="00E514B9"/>
    <w:rsid w:val="00E64767"/>
    <w:rsid w:val="00E6757E"/>
    <w:rsid w:val="00E76F15"/>
    <w:rsid w:val="00E81977"/>
    <w:rsid w:val="00E827A5"/>
    <w:rsid w:val="00E9575B"/>
    <w:rsid w:val="00EA6E23"/>
    <w:rsid w:val="00EA748F"/>
    <w:rsid w:val="00EB68BD"/>
    <w:rsid w:val="00ED3105"/>
    <w:rsid w:val="00ED3A72"/>
    <w:rsid w:val="00EE5093"/>
    <w:rsid w:val="00EE5F44"/>
    <w:rsid w:val="00F003EF"/>
    <w:rsid w:val="00F02551"/>
    <w:rsid w:val="00F02E53"/>
    <w:rsid w:val="00F17897"/>
    <w:rsid w:val="00F26766"/>
    <w:rsid w:val="00F27FE5"/>
    <w:rsid w:val="00F52D33"/>
    <w:rsid w:val="00F67AE7"/>
    <w:rsid w:val="00F70B27"/>
    <w:rsid w:val="00F90CDB"/>
    <w:rsid w:val="00F96408"/>
    <w:rsid w:val="00FA5491"/>
    <w:rsid w:val="00FB79C8"/>
    <w:rsid w:val="00FC282C"/>
    <w:rsid w:val="00FC4EAE"/>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2012-02-15T13:20:00Z</cp:lastPrinted>
  <dcterms:created xsi:type="dcterms:W3CDTF">2012-09-06T14:36:00Z</dcterms:created>
  <dcterms:modified xsi:type="dcterms:W3CDTF">2012-09-06T14:36:00Z</dcterms:modified>
</cp:coreProperties>
</file>